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91" w:rsidRDefault="003D4591" w:rsidP="003D4591">
      <w:pPr>
        <w:spacing w:after="0"/>
        <w:ind w:left="142" w:firstLine="40"/>
        <w:jc w:val="both"/>
        <w:rPr>
          <w:b/>
          <w:sz w:val="26"/>
          <w:szCs w:val="26"/>
          <w:u w:val="single"/>
        </w:rPr>
      </w:pPr>
      <w:r>
        <w:rPr>
          <w:b/>
          <w:sz w:val="26"/>
          <w:szCs w:val="26"/>
          <w:u w:val="single"/>
        </w:rPr>
        <w:t xml:space="preserve">GUIDELINES FOR IDENTIFICATION OF ELIGIBLE HOUSEHOLDS TO </w:t>
      </w:r>
      <w:r w:rsidRPr="00D94D5D">
        <w:rPr>
          <w:b/>
          <w:sz w:val="26"/>
          <w:szCs w:val="26"/>
          <w:u w:val="single"/>
        </w:rPr>
        <w:t>RECEIV</w:t>
      </w:r>
      <w:r>
        <w:rPr>
          <w:b/>
          <w:sz w:val="26"/>
          <w:szCs w:val="26"/>
          <w:u w:val="single"/>
        </w:rPr>
        <w:t xml:space="preserve">E </w:t>
      </w:r>
      <w:r w:rsidRPr="00D94D5D">
        <w:rPr>
          <w:b/>
          <w:sz w:val="26"/>
          <w:szCs w:val="26"/>
          <w:u w:val="single"/>
        </w:rPr>
        <w:t xml:space="preserve">FOOD GRAINS AT SUBSIDIZED PRICES UNDER </w:t>
      </w:r>
      <w:r>
        <w:rPr>
          <w:b/>
          <w:sz w:val="26"/>
          <w:szCs w:val="26"/>
          <w:u w:val="single"/>
        </w:rPr>
        <w:t>‘NATIONAL FOOD SECURITY ORDINANCE 2013’</w:t>
      </w:r>
    </w:p>
    <w:p w:rsidR="003D4591" w:rsidRPr="0010298B" w:rsidRDefault="003D4591" w:rsidP="003D4591">
      <w:pPr>
        <w:ind w:left="142" w:firstLine="38"/>
        <w:jc w:val="both"/>
        <w:rPr>
          <w:b/>
          <w:sz w:val="26"/>
          <w:szCs w:val="26"/>
          <w:u w:val="single"/>
        </w:rPr>
      </w:pPr>
    </w:p>
    <w:p w:rsidR="003D4591" w:rsidRPr="009463DC" w:rsidRDefault="003D4591" w:rsidP="003D4591">
      <w:pPr>
        <w:pStyle w:val="ListParagraph"/>
        <w:numPr>
          <w:ilvl w:val="0"/>
          <w:numId w:val="6"/>
        </w:numPr>
        <w:spacing w:after="0" w:line="360" w:lineRule="auto"/>
        <w:jc w:val="both"/>
        <w:rPr>
          <w:sz w:val="26"/>
          <w:szCs w:val="26"/>
        </w:rPr>
      </w:pPr>
      <w:r>
        <w:rPr>
          <w:sz w:val="26"/>
          <w:szCs w:val="26"/>
        </w:rPr>
        <w:t>I</w:t>
      </w:r>
      <w:r w:rsidRPr="009463DC">
        <w:rPr>
          <w:sz w:val="26"/>
          <w:szCs w:val="26"/>
        </w:rPr>
        <w:t xml:space="preserve">n case of </w:t>
      </w:r>
      <w:r>
        <w:rPr>
          <w:sz w:val="26"/>
          <w:szCs w:val="26"/>
        </w:rPr>
        <w:t xml:space="preserve">most vulnerable &amp; </w:t>
      </w:r>
      <w:r w:rsidRPr="009463DC">
        <w:rPr>
          <w:sz w:val="26"/>
          <w:szCs w:val="26"/>
        </w:rPr>
        <w:t>vulnerable households who are presently having Antyodaya Anna Yojana (AAY), Below Poverty Line (BPL), Jhu</w:t>
      </w:r>
      <w:r>
        <w:rPr>
          <w:sz w:val="26"/>
          <w:szCs w:val="26"/>
        </w:rPr>
        <w:t>g</w:t>
      </w:r>
      <w:r w:rsidRPr="009463DC">
        <w:rPr>
          <w:sz w:val="26"/>
          <w:szCs w:val="26"/>
        </w:rPr>
        <w:t>gi Ration Card (JRC), Resettlement Colony Ration Card (RCRC)</w:t>
      </w:r>
      <w:r>
        <w:rPr>
          <w:sz w:val="26"/>
          <w:szCs w:val="26"/>
        </w:rPr>
        <w:t xml:space="preserve"> which are 6.27 lakh households having 32.39 lakh persons, </w:t>
      </w:r>
      <w:r w:rsidRPr="009463DC">
        <w:rPr>
          <w:sz w:val="26"/>
          <w:szCs w:val="26"/>
        </w:rPr>
        <w:t xml:space="preserve"> the following procedure will be followed to identify eligible households:</w:t>
      </w:r>
      <w:r>
        <w:rPr>
          <w:sz w:val="26"/>
          <w:szCs w:val="26"/>
        </w:rPr>
        <w:t>-</w:t>
      </w:r>
    </w:p>
    <w:p w:rsidR="003D4591" w:rsidRDefault="003D4591" w:rsidP="003D4591">
      <w:pPr>
        <w:pStyle w:val="ListParagraph"/>
        <w:numPr>
          <w:ilvl w:val="0"/>
          <w:numId w:val="4"/>
        </w:numPr>
        <w:spacing w:line="360" w:lineRule="auto"/>
        <w:jc w:val="both"/>
        <w:rPr>
          <w:rFonts w:ascii="Arial" w:hAnsi="Arial"/>
          <w:sz w:val="24"/>
          <w:szCs w:val="26"/>
        </w:rPr>
      </w:pPr>
      <w:r w:rsidRPr="009F7230">
        <w:rPr>
          <w:rFonts w:ascii="Arial" w:hAnsi="Arial"/>
          <w:sz w:val="24"/>
          <w:szCs w:val="26"/>
        </w:rPr>
        <w:t xml:space="preserve">The details of </w:t>
      </w:r>
      <w:r>
        <w:rPr>
          <w:rFonts w:ascii="Arial" w:hAnsi="Arial"/>
          <w:sz w:val="24"/>
          <w:szCs w:val="26"/>
        </w:rPr>
        <w:t xml:space="preserve">these households will </w:t>
      </w:r>
      <w:r w:rsidRPr="009F7230">
        <w:rPr>
          <w:rFonts w:ascii="Arial" w:hAnsi="Arial"/>
          <w:sz w:val="24"/>
          <w:szCs w:val="26"/>
        </w:rPr>
        <w:t>be published by displaying it on the notice board of the office of Circle Officer concerned</w:t>
      </w:r>
      <w:r>
        <w:rPr>
          <w:rFonts w:ascii="Arial" w:hAnsi="Arial"/>
          <w:sz w:val="24"/>
          <w:szCs w:val="26"/>
        </w:rPr>
        <w:t>,</w:t>
      </w:r>
      <w:r w:rsidRPr="009F7230">
        <w:rPr>
          <w:rFonts w:ascii="Arial" w:hAnsi="Arial"/>
          <w:sz w:val="24"/>
          <w:szCs w:val="26"/>
        </w:rPr>
        <w:t xml:space="preserve"> </w:t>
      </w:r>
      <w:r>
        <w:rPr>
          <w:rFonts w:ascii="Arial" w:hAnsi="Arial"/>
          <w:sz w:val="24"/>
          <w:szCs w:val="26"/>
        </w:rPr>
        <w:t xml:space="preserve">in the concerned Fair Price Shops (FPS) </w:t>
      </w:r>
      <w:r w:rsidRPr="009F7230">
        <w:rPr>
          <w:rFonts w:ascii="Arial" w:hAnsi="Arial"/>
          <w:sz w:val="24"/>
          <w:szCs w:val="26"/>
        </w:rPr>
        <w:t xml:space="preserve">as well as on the website of the Department. A public notice will also be given in the newspapers regarding publication of the list on the website and in the offices of the concerned </w:t>
      </w:r>
      <w:r>
        <w:rPr>
          <w:rFonts w:ascii="Arial" w:hAnsi="Arial"/>
          <w:sz w:val="24"/>
          <w:szCs w:val="26"/>
        </w:rPr>
        <w:t>Food and Supplies Officer (FSO) and FPS</w:t>
      </w:r>
      <w:r w:rsidRPr="009F7230">
        <w:rPr>
          <w:rFonts w:ascii="Arial" w:hAnsi="Arial"/>
          <w:sz w:val="24"/>
          <w:szCs w:val="26"/>
        </w:rPr>
        <w:t>.</w:t>
      </w:r>
    </w:p>
    <w:p w:rsidR="003D4591" w:rsidRDefault="003D4591" w:rsidP="003D4591">
      <w:pPr>
        <w:numPr>
          <w:ilvl w:val="0"/>
          <w:numId w:val="4"/>
        </w:numPr>
        <w:spacing w:line="360" w:lineRule="auto"/>
        <w:jc w:val="both"/>
        <w:rPr>
          <w:rFonts w:ascii="Arial" w:hAnsi="Arial"/>
          <w:sz w:val="24"/>
          <w:szCs w:val="26"/>
        </w:rPr>
      </w:pPr>
      <w:r w:rsidRPr="00802FBE">
        <w:rPr>
          <w:rFonts w:ascii="Arial" w:hAnsi="Arial"/>
          <w:sz w:val="24"/>
          <w:szCs w:val="26"/>
        </w:rPr>
        <w:t>A public notice will be given that it is proposed to make these persons eligible as AAY or priority households</w:t>
      </w:r>
      <w:r>
        <w:rPr>
          <w:rFonts w:ascii="Arial" w:hAnsi="Arial"/>
          <w:sz w:val="24"/>
          <w:szCs w:val="26"/>
        </w:rPr>
        <w:t xml:space="preserve"> as the case may be</w:t>
      </w:r>
      <w:r w:rsidRPr="00802FBE">
        <w:rPr>
          <w:rFonts w:ascii="Arial" w:hAnsi="Arial"/>
          <w:sz w:val="24"/>
          <w:szCs w:val="26"/>
        </w:rPr>
        <w:t xml:space="preserve"> for receiving food grains under the provisions of N</w:t>
      </w:r>
      <w:r>
        <w:rPr>
          <w:rFonts w:ascii="Arial" w:hAnsi="Arial"/>
          <w:sz w:val="24"/>
          <w:szCs w:val="26"/>
        </w:rPr>
        <w:t xml:space="preserve">ational Food Security Ordinance 2013 as they meet the eligibility criteria enumerated in Para-6 and do not fall in any of the exclusion category mentioned in Para-8 of these guidelines. </w:t>
      </w:r>
    </w:p>
    <w:p w:rsidR="003D4591" w:rsidRPr="009F7230" w:rsidRDefault="003D4591" w:rsidP="003D4591">
      <w:pPr>
        <w:pStyle w:val="ListParagraph"/>
        <w:numPr>
          <w:ilvl w:val="0"/>
          <w:numId w:val="4"/>
        </w:numPr>
        <w:spacing w:line="360" w:lineRule="auto"/>
        <w:jc w:val="both"/>
        <w:rPr>
          <w:rFonts w:ascii="Arial" w:hAnsi="Arial"/>
          <w:sz w:val="24"/>
          <w:szCs w:val="26"/>
        </w:rPr>
      </w:pPr>
      <w:r w:rsidRPr="009F7230">
        <w:rPr>
          <w:rFonts w:ascii="Arial" w:hAnsi="Arial"/>
          <w:sz w:val="24"/>
          <w:szCs w:val="26"/>
        </w:rPr>
        <w:t xml:space="preserve">Objections, if any, will be invited against inclusion of their names in the </w:t>
      </w:r>
      <w:r w:rsidR="009A4D26" w:rsidRPr="009F7230">
        <w:rPr>
          <w:rFonts w:ascii="Arial" w:hAnsi="Arial"/>
          <w:sz w:val="24"/>
          <w:szCs w:val="26"/>
        </w:rPr>
        <w:t>Ant</w:t>
      </w:r>
      <w:r w:rsidR="009A4D26">
        <w:rPr>
          <w:rFonts w:ascii="Arial" w:hAnsi="Arial"/>
          <w:sz w:val="24"/>
          <w:szCs w:val="26"/>
        </w:rPr>
        <w:t>y</w:t>
      </w:r>
      <w:r w:rsidR="009A4D26" w:rsidRPr="009F7230">
        <w:rPr>
          <w:rFonts w:ascii="Arial" w:hAnsi="Arial"/>
          <w:sz w:val="24"/>
          <w:szCs w:val="26"/>
        </w:rPr>
        <w:t>odaya</w:t>
      </w:r>
      <w:r w:rsidRPr="009F7230">
        <w:rPr>
          <w:rFonts w:ascii="Arial" w:hAnsi="Arial"/>
          <w:sz w:val="24"/>
          <w:szCs w:val="26"/>
        </w:rPr>
        <w:t xml:space="preserve"> Anna Yojana (AAY) or Priority Category, as the case may be. Time of </w:t>
      </w:r>
      <w:r>
        <w:rPr>
          <w:rFonts w:ascii="Arial" w:hAnsi="Arial"/>
          <w:sz w:val="24"/>
          <w:szCs w:val="26"/>
        </w:rPr>
        <w:t xml:space="preserve">atleast </w:t>
      </w:r>
      <w:r w:rsidRPr="009F7230">
        <w:rPr>
          <w:rFonts w:ascii="Arial" w:hAnsi="Arial"/>
          <w:sz w:val="24"/>
          <w:szCs w:val="26"/>
        </w:rPr>
        <w:t xml:space="preserve">seven days will be given for filing objections, if any.  </w:t>
      </w:r>
    </w:p>
    <w:p w:rsidR="003D4591" w:rsidRPr="009F7230" w:rsidRDefault="003D4591" w:rsidP="003D4591">
      <w:pPr>
        <w:pStyle w:val="ListParagraph"/>
        <w:spacing w:line="360" w:lineRule="auto"/>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sidRPr="009F7230">
        <w:rPr>
          <w:rFonts w:ascii="Arial" w:hAnsi="Arial"/>
          <w:sz w:val="24"/>
          <w:szCs w:val="26"/>
        </w:rPr>
        <w:t xml:space="preserve">Objections received will be </w:t>
      </w:r>
      <w:r>
        <w:rPr>
          <w:rFonts w:ascii="Arial" w:hAnsi="Arial"/>
          <w:sz w:val="24"/>
          <w:szCs w:val="26"/>
        </w:rPr>
        <w:t xml:space="preserve">considered </w:t>
      </w:r>
      <w:r w:rsidRPr="009F7230">
        <w:rPr>
          <w:rFonts w:ascii="Arial" w:hAnsi="Arial"/>
          <w:sz w:val="24"/>
          <w:szCs w:val="26"/>
        </w:rPr>
        <w:t xml:space="preserve">by the </w:t>
      </w:r>
      <w:r>
        <w:rPr>
          <w:rFonts w:ascii="Arial" w:hAnsi="Arial"/>
          <w:sz w:val="24"/>
          <w:szCs w:val="26"/>
        </w:rPr>
        <w:t>FSO</w:t>
      </w:r>
      <w:r w:rsidRPr="009F7230">
        <w:rPr>
          <w:rFonts w:ascii="Arial" w:hAnsi="Arial"/>
          <w:sz w:val="24"/>
          <w:szCs w:val="26"/>
        </w:rPr>
        <w:t>. Field verification will also be done, if required.</w:t>
      </w:r>
    </w:p>
    <w:p w:rsidR="003D4591" w:rsidRPr="008662E0" w:rsidRDefault="003D4591" w:rsidP="003D4591">
      <w:pPr>
        <w:pStyle w:val="ListParagraph"/>
        <w:rPr>
          <w:rFonts w:ascii="Arial" w:hAnsi="Arial"/>
          <w:sz w:val="24"/>
          <w:szCs w:val="26"/>
        </w:rPr>
      </w:pPr>
    </w:p>
    <w:p w:rsidR="003D4591" w:rsidRPr="009F7230" w:rsidRDefault="003D4591" w:rsidP="003D4591">
      <w:pPr>
        <w:pStyle w:val="ListParagraph"/>
        <w:numPr>
          <w:ilvl w:val="0"/>
          <w:numId w:val="4"/>
        </w:numPr>
        <w:spacing w:line="360" w:lineRule="auto"/>
        <w:jc w:val="both"/>
        <w:rPr>
          <w:rFonts w:ascii="Arial" w:hAnsi="Arial"/>
          <w:sz w:val="24"/>
          <w:szCs w:val="26"/>
        </w:rPr>
      </w:pPr>
      <w:r w:rsidRPr="009F7230">
        <w:rPr>
          <w:rFonts w:ascii="Arial" w:hAnsi="Arial"/>
          <w:sz w:val="24"/>
          <w:szCs w:val="26"/>
        </w:rPr>
        <w:lastRenderedPageBreak/>
        <w:t>If any objection is found valid and the FSO proposes to remove any family from the list, the head of household will be g</w:t>
      </w:r>
      <w:r>
        <w:rPr>
          <w:rFonts w:ascii="Arial" w:hAnsi="Arial"/>
          <w:sz w:val="24"/>
          <w:szCs w:val="26"/>
        </w:rPr>
        <w:t xml:space="preserve">iven opportunity to present his/ her </w:t>
      </w:r>
      <w:r w:rsidRPr="009F7230">
        <w:rPr>
          <w:rFonts w:ascii="Arial" w:hAnsi="Arial"/>
          <w:sz w:val="24"/>
          <w:szCs w:val="26"/>
        </w:rPr>
        <w:t>case and the final decision will be taken after hearing him/her.</w:t>
      </w:r>
    </w:p>
    <w:p w:rsidR="003D4591" w:rsidRDefault="003D4591" w:rsidP="003D4591">
      <w:pPr>
        <w:pStyle w:val="ListParagraph"/>
        <w:rPr>
          <w:rFonts w:ascii="Arial" w:hAnsi="Arial"/>
          <w:sz w:val="24"/>
          <w:szCs w:val="26"/>
        </w:rPr>
      </w:pPr>
    </w:p>
    <w:p w:rsidR="003D4591" w:rsidRPr="009F7230" w:rsidRDefault="003D4591" w:rsidP="003D4591">
      <w:pPr>
        <w:pStyle w:val="ListParagraph"/>
        <w:numPr>
          <w:ilvl w:val="0"/>
          <w:numId w:val="4"/>
        </w:numPr>
        <w:spacing w:line="360" w:lineRule="auto"/>
        <w:jc w:val="both"/>
        <w:rPr>
          <w:rFonts w:ascii="Arial" w:hAnsi="Arial"/>
          <w:sz w:val="24"/>
          <w:szCs w:val="26"/>
        </w:rPr>
      </w:pPr>
      <w:r w:rsidRPr="009F7230">
        <w:rPr>
          <w:rFonts w:ascii="Arial" w:hAnsi="Arial"/>
          <w:sz w:val="24"/>
          <w:szCs w:val="26"/>
        </w:rPr>
        <w:t xml:space="preserve">After </w:t>
      </w:r>
      <w:r>
        <w:rPr>
          <w:rFonts w:ascii="Arial" w:hAnsi="Arial"/>
          <w:sz w:val="24"/>
          <w:szCs w:val="26"/>
        </w:rPr>
        <w:t xml:space="preserve">considering all </w:t>
      </w:r>
      <w:r w:rsidRPr="009F7230">
        <w:rPr>
          <w:rFonts w:ascii="Arial" w:hAnsi="Arial"/>
          <w:sz w:val="24"/>
          <w:szCs w:val="26"/>
        </w:rPr>
        <w:t>the objections</w:t>
      </w:r>
      <w:r>
        <w:rPr>
          <w:rFonts w:ascii="Arial" w:hAnsi="Arial"/>
          <w:sz w:val="24"/>
          <w:szCs w:val="26"/>
        </w:rPr>
        <w:t xml:space="preserve"> and taking a decision on them</w:t>
      </w:r>
      <w:r w:rsidRPr="009F7230">
        <w:rPr>
          <w:rFonts w:ascii="Arial" w:hAnsi="Arial"/>
          <w:sz w:val="24"/>
          <w:szCs w:val="26"/>
        </w:rPr>
        <w:t xml:space="preserve">, the </w:t>
      </w:r>
      <w:r>
        <w:rPr>
          <w:rFonts w:ascii="Arial" w:hAnsi="Arial"/>
          <w:sz w:val="24"/>
          <w:szCs w:val="26"/>
        </w:rPr>
        <w:t xml:space="preserve">final list of eligible households category-wise (AAY or priority) will be prepared by the FSO. The category </w:t>
      </w:r>
      <w:r w:rsidRPr="009F7230">
        <w:rPr>
          <w:rFonts w:ascii="Arial" w:hAnsi="Arial"/>
          <w:sz w:val="24"/>
          <w:szCs w:val="26"/>
        </w:rPr>
        <w:t xml:space="preserve">of card in the computer system </w:t>
      </w:r>
      <w:r>
        <w:rPr>
          <w:rFonts w:ascii="Arial" w:hAnsi="Arial"/>
          <w:sz w:val="24"/>
          <w:szCs w:val="26"/>
        </w:rPr>
        <w:t xml:space="preserve">of households found eligible </w:t>
      </w:r>
      <w:r w:rsidRPr="009F7230">
        <w:rPr>
          <w:rFonts w:ascii="Arial" w:hAnsi="Arial"/>
          <w:sz w:val="24"/>
          <w:szCs w:val="26"/>
        </w:rPr>
        <w:t>will be changed appropriately to AAY or Priority category as the case may be.</w:t>
      </w:r>
    </w:p>
    <w:p w:rsidR="003D4591" w:rsidRPr="009F7230" w:rsidRDefault="003D4591" w:rsidP="003D4591">
      <w:pPr>
        <w:pStyle w:val="ListParagraph"/>
        <w:spacing w:line="360" w:lineRule="auto"/>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Pr>
          <w:rFonts w:ascii="Arial" w:hAnsi="Arial"/>
          <w:sz w:val="24"/>
          <w:szCs w:val="26"/>
        </w:rPr>
        <w:t>L</w:t>
      </w:r>
      <w:r w:rsidRPr="009F7230">
        <w:rPr>
          <w:rFonts w:ascii="Arial" w:hAnsi="Arial"/>
          <w:sz w:val="24"/>
          <w:szCs w:val="26"/>
        </w:rPr>
        <w:t xml:space="preserve">ist </w:t>
      </w:r>
      <w:r>
        <w:rPr>
          <w:rFonts w:ascii="Arial" w:hAnsi="Arial"/>
          <w:sz w:val="24"/>
          <w:szCs w:val="26"/>
        </w:rPr>
        <w:t xml:space="preserve">of such eligible households </w:t>
      </w:r>
      <w:r w:rsidRPr="009F7230">
        <w:rPr>
          <w:rFonts w:ascii="Arial" w:hAnsi="Arial"/>
          <w:sz w:val="24"/>
          <w:szCs w:val="26"/>
        </w:rPr>
        <w:t xml:space="preserve">will be placed in the public domain. </w:t>
      </w:r>
    </w:p>
    <w:p w:rsidR="003D4591" w:rsidRDefault="003D4591" w:rsidP="003D4591">
      <w:pPr>
        <w:pStyle w:val="ListParagraph"/>
        <w:spacing w:line="360" w:lineRule="auto"/>
        <w:ind w:left="1440"/>
        <w:jc w:val="both"/>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sidRPr="00E20901">
        <w:rPr>
          <w:rFonts w:ascii="Arial" w:hAnsi="Arial"/>
          <w:sz w:val="24"/>
          <w:szCs w:val="26"/>
        </w:rPr>
        <w:t xml:space="preserve">The </w:t>
      </w:r>
      <w:r>
        <w:rPr>
          <w:rFonts w:ascii="Arial" w:hAnsi="Arial"/>
          <w:sz w:val="24"/>
          <w:szCs w:val="26"/>
        </w:rPr>
        <w:t xml:space="preserve">eligible households will be given </w:t>
      </w:r>
      <w:r w:rsidRPr="00E20901">
        <w:rPr>
          <w:rFonts w:ascii="Arial" w:hAnsi="Arial"/>
          <w:sz w:val="24"/>
          <w:szCs w:val="26"/>
        </w:rPr>
        <w:t xml:space="preserve">the entitled quantity of food grains at the notified rates </w:t>
      </w:r>
      <w:r>
        <w:rPr>
          <w:rFonts w:ascii="Arial" w:hAnsi="Arial"/>
          <w:sz w:val="24"/>
          <w:szCs w:val="26"/>
        </w:rPr>
        <w:t xml:space="preserve">from the succeeding month.  Allocation </w:t>
      </w:r>
      <w:proofErr w:type="gramStart"/>
      <w:r>
        <w:rPr>
          <w:rFonts w:ascii="Arial" w:hAnsi="Arial"/>
          <w:sz w:val="24"/>
          <w:szCs w:val="26"/>
        </w:rPr>
        <w:t>of  foodgrains</w:t>
      </w:r>
      <w:proofErr w:type="gramEnd"/>
      <w:r>
        <w:rPr>
          <w:rFonts w:ascii="Arial" w:hAnsi="Arial"/>
          <w:sz w:val="24"/>
          <w:szCs w:val="26"/>
        </w:rPr>
        <w:t xml:space="preserve"> to the shops will be made accordingly and shop owners will be informed appropriately.   </w:t>
      </w:r>
      <w:r w:rsidRPr="00E20901">
        <w:rPr>
          <w:rFonts w:ascii="Arial" w:hAnsi="Arial"/>
          <w:sz w:val="24"/>
          <w:szCs w:val="26"/>
        </w:rPr>
        <w:t xml:space="preserve"> </w:t>
      </w:r>
    </w:p>
    <w:p w:rsidR="003D4591" w:rsidRPr="00E20901" w:rsidRDefault="003D4591" w:rsidP="003D4591">
      <w:pPr>
        <w:pStyle w:val="ListParagraph"/>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sidRPr="0018301F">
        <w:rPr>
          <w:rFonts w:ascii="Arial" w:hAnsi="Arial"/>
          <w:sz w:val="24"/>
          <w:szCs w:val="26"/>
        </w:rPr>
        <w:t>The ration cards of eligible households</w:t>
      </w:r>
      <w:r>
        <w:rPr>
          <w:rFonts w:ascii="Arial" w:hAnsi="Arial"/>
          <w:sz w:val="24"/>
          <w:szCs w:val="26"/>
        </w:rPr>
        <w:t>,</w:t>
      </w:r>
      <w:r w:rsidRPr="0018301F">
        <w:rPr>
          <w:rFonts w:ascii="Arial" w:hAnsi="Arial"/>
          <w:sz w:val="24"/>
          <w:szCs w:val="26"/>
        </w:rPr>
        <w:t xml:space="preserve"> so determined will be printed afresh in a phased manner</w:t>
      </w:r>
      <w:r>
        <w:rPr>
          <w:rFonts w:ascii="Arial" w:hAnsi="Arial"/>
          <w:sz w:val="24"/>
          <w:szCs w:val="26"/>
        </w:rPr>
        <w:t>. T</w:t>
      </w:r>
      <w:r w:rsidRPr="0018301F">
        <w:rPr>
          <w:rFonts w:ascii="Arial" w:hAnsi="Arial"/>
          <w:sz w:val="24"/>
          <w:szCs w:val="26"/>
        </w:rPr>
        <w:t xml:space="preserve">ill the fresh card is printed and given to the households it will keep getting the entitled food grains on existing ration card. </w:t>
      </w:r>
    </w:p>
    <w:p w:rsidR="003D4591" w:rsidRPr="0018301F" w:rsidRDefault="003D4591" w:rsidP="003D4591">
      <w:pPr>
        <w:pStyle w:val="ListParagraph"/>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sidRPr="0018301F">
        <w:rPr>
          <w:rFonts w:ascii="Arial" w:hAnsi="Arial"/>
          <w:sz w:val="24"/>
          <w:szCs w:val="26"/>
        </w:rPr>
        <w:t xml:space="preserve">Eldest female will be made Head of household as prescribed in the ordinance and the </w:t>
      </w:r>
      <w:r>
        <w:rPr>
          <w:rFonts w:ascii="Arial" w:hAnsi="Arial"/>
          <w:sz w:val="24"/>
          <w:szCs w:val="26"/>
        </w:rPr>
        <w:t xml:space="preserve">new </w:t>
      </w:r>
      <w:r w:rsidRPr="0018301F">
        <w:rPr>
          <w:rFonts w:ascii="Arial" w:hAnsi="Arial"/>
          <w:sz w:val="24"/>
          <w:szCs w:val="26"/>
        </w:rPr>
        <w:t xml:space="preserve">card will be titled as “National Food Security Card”. </w:t>
      </w:r>
    </w:p>
    <w:p w:rsidR="003D4591" w:rsidRPr="0018301F" w:rsidRDefault="003D4591" w:rsidP="003D4591">
      <w:pPr>
        <w:pStyle w:val="ListParagraph"/>
        <w:rPr>
          <w:rFonts w:ascii="Arial" w:hAnsi="Arial"/>
          <w:sz w:val="24"/>
          <w:szCs w:val="26"/>
        </w:rPr>
      </w:pPr>
    </w:p>
    <w:p w:rsidR="003D4591" w:rsidRDefault="003D4591" w:rsidP="003D4591">
      <w:pPr>
        <w:pStyle w:val="ListParagraph"/>
        <w:numPr>
          <w:ilvl w:val="0"/>
          <w:numId w:val="4"/>
        </w:numPr>
        <w:spacing w:line="360" w:lineRule="auto"/>
        <w:jc w:val="both"/>
        <w:rPr>
          <w:rFonts w:ascii="Arial" w:hAnsi="Arial"/>
          <w:sz w:val="24"/>
          <w:szCs w:val="26"/>
        </w:rPr>
      </w:pPr>
      <w:r w:rsidRPr="0018301F">
        <w:rPr>
          <w:rFonts w:ascii="Arial" w:hAnsi="Arial"/>
          <w:sz w:val="24"/>
          <w:szCs w:val="26"/>
        </w:rPr>
        <w:t>Photograph of Head of Household will be taken</w:t>
      </w:r>
      <w:r>
        <w:rPr>
          <w:rFonts w:ascii="Arial" w:hAnsi="Arial"/>
          <w:sz w:val="24"/>
          <w:szCs w:val="26"/>
        </w:rPr>
        <w:t xml:space="preserve"> or will be imported from UID data base</w:t>
      </w:r>
      <w:r w:rsidRPr="0018301F">
        <w:rPr>
          <w:rFonts w:ascii="Arial" w:hAnsi="Arial"/>
          <w:sz w:val="24"/>
          <w:szCs w:val="26"/>
        </w:rPr>
        <w:t xml:space="preserve">. Copies of Aadhar card of all the family members will also be obtained and fed into the database. An </w:t>
      </w:r>
      <w:r>
        <w:rPr>
          <w:rFonts w:ascii="Arial" w:hAnsi="Arial"/>
          <w:sz w:val="24"/>
          <w:szCs w:val="26"/>
        </w:rPr>
        <w:t>undertaking</w:t>
      </w:r>
      <w:r w:rsidRPr="0018301F">
        <w:rPr>
          <w:rFonts w:ascii="Arial" w:hAnsi="Arial"/>
          <w:sz w:val="24"/>
          <w:szCs w:val="26"/>
        </w:rPr>
        <w:t xml:space="preserve"> will also be taken from the head of the household at the time of issue of new</w:t>
      </w:r>
      <w:r>
        <w:rPr>
          <w:rFonts w:ascii="Arial" w:hAnsi="Arial"/>
          <w:sz w:val="24"/>
          <w:szCs w:val="26"/>
        </w:rPr>
        <w:t xml:space="preserve"> </w:t>
      </w:r>
      <w:proofErr w:type="gramStart"/>
      <w:r>
        <w:rPr>
          <w:rFonts w:ascii="Arial" w:hAnsi="Arial"/>
          <w:sz w:val="24"/>
          <w:szCs w:val="26"/>
        </w:rPr>
        <w:t xml:space="preserve">ration </w:t>
      </w:r>
      <w:r w:rsidRPr="0018301F">
        <w:rPr>
          <w:rFonts w:ascii="Arial" w:hAnsi="Arial"/>
          <w:sz w:val="24"/>
          <w:szCs w:val="26"/>
        </w:rPr>
        <w:t xml:space="preserve"> card</w:t>
      </w:r>
      <w:proofErr w:type="gramEnd"/>
      <w:r w:rsidRPr="0018301F">
        <w:rPr>
          <w:rFonts w:ascii="Arial" w:hAnsi="Arial"/>
          <w:sz w:val="24"/>
          <w:szCs w:val="26"/>
        </w:rPr>
        <w:t xml:space="preserve"> that the household doesn’t fall i</w:t>
      </w:r>
      <w:r>
        <w:rPr>
          <w:rFonts w:ascii="Arial" w:hAnsi="Arial"/>
          <w:sz w:val="24"/>
          <w:szCs w:val="26"/>
        </w:rPr>
        <w:t>n any of the exclusion category enumerated in Para-8.</w:t>
      </w:r>
      <w:r w:rsidRPr="0018301F">
        <w:rPr>
          <w:rFonts w:ascii="Arial" w:hAnsi="Arial"/>
          <w:sz w:val="24"/>
          <w:szCs w:val="26"/>
        </w:rPr>
        <w:t xml:space="preserve"> </w:t>
      </w:r>
    </w:p>
    <w:p w:rsidR="003D4591" w:rsidRPr="0018301F" w:rsidRDefault="003D4591" w:rsidP="003D4591">
      <w:pPr>
        <w:pStyle w:val="ListParagraph"/>
        <w:rPr>
          <w:rFonts w:ascii="Arial" w:hAnsi="Arial"/>
          <w:sz w:val="24"/>
          <w:szCs w:val="26"/>
        </w:rPr>
      </w:pPr>
    </w:p>
    <w:p w:rsidR="003D4591" w:rsidRPr="0018301F" w:rsidRDefault="003D4591" w:rsidP="003D4591">
      <w:pPr>
        <w:pStyle w:val="ListParagraph"/>
        <w:numPr>
          <w:ilvl w:val="0"/>
          <w:numId w:val="4"/>
        </w:numPr>
        <w:spacing w:line="360" w:lineRule="auto"/>
        <w:jc w:val="both"/>
        <w:rPr>
          <w:rFonts w:ascii="Arial" w:hAnsi="Arial"/>
          <w:sz w:val="24"/>
          <w:szCs w:val="26"/>
        </w:rPr>
      </w:pPr>
      <w:r>
        <w:rPr>
          <w:rFonts w:ascii="Arial" w:hAnsi="Arial"/>
          <w:sz w:val="24"/>
          <w:szCs w:val="26"/>
        </w:rPr>
        <w:lastRenderedPageBreak/>
        <w:t xml:space="preserve">The new ration card will contain </w:t>
      </w:r>
      <w:r w:rsidRPr="0018301F">
        <w:rPr>
          <w:rFonts w:ascii="Arial" w:hAnsi="Arial"/>
          <w:sz w:val="24"/>
          <w:szCs w:val="26"/>
        </w:rPr>
        <w:t xml:space="preserve">Aadhar number of all the </w:t>
      </w:r>
      <w:r>
        <w:rPr>
          <w:rFonts w:ascii="Arial" w:hAnsi="Arial"/>
          <w:sz w:val="24"/>
          <w:szCs w:val="26"/>
        </w:rPr>
        <w:t xml:space="preserve">family members </w:t>
      </w:r>
      <w:r w:rsidRPr="0018301F">
        <w:rPr>
          <w:rFonts w:ascii="Arial" w:hAnsi="Arial"/>
          <w:sz w:val="24"/>
          <w:szCs w:val="26"/>
        </w:rPr>
        <w:t xml:space="preserve">and </w:t>
      </w:r>
      <w:r>
        <w:rPr>
          <w:rFonts w:ascii="Arial" w:hAnsi="Arial"/>
          <w:sz w:val="24"/>
          <w:szCs w:val="26"/>
        </w:rPr>
        <w:t xml:space="preserve">this </w:t>
      </w:r>
      <w:r w:rsidRPr="0018301F">
        <w:rPr>
          <w:rFonts w:ascii="Arial" w:hAnsi="Arial"/>
          <w:sz w:val="24"/>
          <w:szCs w:val="26"/>
        </w:rPr>
        <w:t xml:space="preserve">will be used as </w:t>
      </w:r>
      <w:r>
        <w:rPr>
          <w:rFonts w:ascii="Arial" w:hAnsi="Arial"/>
          <w:sz w:val="24"/>
          <w:szCs w:val="26"/>
        </w:rPr>
        <w:t xml:space="preserve">a </w:t>
      </w:r>
      <w:r w:rsidRPr="0018301F">
        <w:rPr>
          <w:rFonts w:ascii="Arial" w:hAnsi="Arial"/>
          <w:sz w:val="24"/>
          <w:szCs w:val="26"/>
        </w:rPr>
        <w:t xml:space="preserve">tool to avoid duplication.  Non submission of copy of Aadhar Card </w:t>
      </w:r>
      <w:r>
        <w:rPr>
          <w:rFonts w:ascii="Arial" w:hAnsi="Arial"/>
          <w:sz w:val="24"/>
          <w:szCs w:val="26"/>
        </w:rPr>
        <w:t xml:space="preserve">and undertaking </w:t>
      </w:r>
      <w:r w:rsidRPr="0018301F">
        <w:rPr>
          <w:rFonts w:ascii="Arial" w:hAnsi="Arial"/>
          <w:sz w:val="24"/>
          <w:szCs w:val="26"/>
        </w:rPr>
        <w:t xml:space="preserve">or failure to appear in the FSO office for photograph or submission of wrong information in </w:t>
      </w:r>
      <w:r>
        <w:rPr>
          <w:rFonts w:ascii="Arial" w:hAnsi="Arial"/>
          <w:sz w:val="24"/>
          <w:szCs w:val="26"/>
        </w:rPr>
        <w:t>undertaking</w:t>
      </w:r>
      <w:r w:rsidRPr="0018301F">
        <w:rPr>
          <w:rFonts w:ascii="Arial" w:hAnsi="Arial"/>
          <w:sz w:val="24"/>
          <w:szCs w:val="26"/>
        </w:rPr>
        <w:t xml:space="preserve"> may lead to removal of the family from the list of AAY/Priority Category.</w:t>
      </w:r>
    </w:p>
    <w:p w:rsidR="003D4591" w:rsidRDefault="003D4591" w:rsidP="003D4591">
      <w:pPr>
        <w:pStyle w:val="ListParagraph"/>
        <w:spacing w:line="360" w:lineRule="auto"/>
        <w:ind w:left="1440"/>
        <w:jc w:val="both"/>
        <w:rPr>
          <w:rFonts w:ascii="Arial" w:hAnsi="Arial"/>
          <w:sz w:val="24"/>
          <w:szCs w:val="26"/>
        </w:rPr>
      </w:pPr>
    </w:p>
    <w:p w:rsidR="003D4591" w:rsidRDefault="003D4591" w:rsidP="003D4591">
      <w:pPr>
        <w:pStyle w:val="ListParagraph"/>
        <w:numPr>
          <w:ilvl w:val="0"/>
          <w:numId w:val="6"/>
        </w:numPr>
        <w:spacing w:line="360" w:lineRule="auto"/>
        <w:jc w:val="both"/>
        <w:rPr>
          <w:rFonts w:ascii="Arial" w:hAnsi="Arial"/>
          <w:sz w:val="24"/>
          <w:szCs w:val="26"/>
        </w:rPr>
      </w:pPr>
      <w:r>
        <w:rPr>
          <w:rFonts w:ascii="Arial" w:hAnsi="Arial"/>
          <w:sz w:val="24"/>
          <w:szCs w:val="26"/>
        </w:rPr>
        <w:t>Households presently getting ration will continue to get ration as per existing norms and rates till they are either included in priority households or their card is inactivated/cancelled on being found ineligible during the process of identification of eligible households</w:t>
      </w:r>
    </w:p>
    <w:p w:rsidR="003D4591" w:rsidRDefault="003D4591" w:rsidP="003D4591">
      <w:pPr>
        <w:pStyle w:val="ListParagraph"/>
        <w:spacing w:line="360" w:lineRule="auto"/>
        <w:jc w:val="both"/>
        <w:rPr>
          <w:rFonts w:ascii="Arial" w:hAnsi="Arial"/>
          <w:sz w:val="24"/>
          <w:szCs w:val="26"/>
        </w:rPr>
      </w:pPr>
    </w:p>
    <w:p w:rsidR="003D4591" w:rsidRDefault="003D4591" w:rsidP="003D4591">
      <w:pPr>
        <w:pStyle w:val="ListParagraph"/>
        <w:numPr>
          <w:ilvl w:val="0"/>
          <w:numId w:val="6"/>
        </w:numPr>
        <w:spacing w:line="360" w:lineRule="auto"/>
        <w:jc w:val="both"/>
        <w:rPr>
          <w:rFonts w:ascii="Arial" w:hAnsi="Arial"/>
          <w:sz w:val="24"/>
          <w:szCs w:val="26"/>
        </w:rPr>
      </w:pPr>
      <w:r>
        <w:rPr>
          <w:rFonts w:ascii="Arial" w:hAnsi="Arial"/>
          <w:sz w:val="24"/>
          <w:szCs w:val="26"/>
        </w:rPr>
        <w:t xml:space="preserve">A public notice will be issued inviting people to apply for inclusion of their household in the list of eligible households for getting subsidized food grains under the provisions of National Food Security Ordinance, 2013. </w:t>
      </w:r>
    </w:p>
    <w:p w:rsidR="003D4591" w:rsidRDefault="003D4591" w:rsidP="003D4591">
      <w:pPr>
        <w:pStyle w:val="ListParagraph"/>
        <w:rPr>
          <w:rFonts w:ascii="Arial" w:hAnsi="Arial"/>
          <w:sz w:val="24"/>
          <w:szCs w:val="26"/>
        </w:rPr>
      </w:pPr>
    </w:p>
    <w:p w:rsidR="003D4591" w:rsidRDefault="003D4591" w:rsidP="003D4591">
      <w:pPr>
        <w:pStyle w:val="ListParagraph"/>
        <w:numPr>
          <w:ilvl w:val="0"/>
          <w:numId w:val="6"/>
        </w:numPr>
        <w:spacing w:line="360" w:lineRule="auto"/>
        <w:jc w:val="both"/>
        <w:rPr>
          <w:rFonts w:ascii="Arial" w:hAnsi="Arial"/>
          <w:sz w:val="24"/>
          <w:szCs w:val="26"/>
        </w:rPr>
      </w:pPr>
      <w:r>
        <w:rPr>
          <w:rFonts w:ascii="Arial" w:hAnsi="Arial"/>
          <w:sz w:val="24"/>
          <w:szCs w:val="26"/>
        </w:rPr>
        <w:t xml:space="preserve">People will also be contacted through NGOs and Public representatives. </w:t>
      </w:r>
    </w:p>
    <w:p w:rsidR="003D4591" w:rsidRDefault="003D4591" w:rsidP="003D4591">
      <w:pPr>
        <w:pStyle w:val="ListParagraph"/>
        <w:rPr>
          <w:rFonts w:ascii="Arial" w:hAnsi="Arial"/>
          <w:sz w:val="24"/>
          <w:szCs w:val="26"/>
        </w:rPr>
      </w:pPr>
    </w:p>
    <w:p w:rsidR="003D4591" w:rsidRDefault="003D4591" w:rsidP="003D4591">
      <w:pPr>
        <w:pStyle w:val="ListParagraph"/>
        <w:numPr>
          <w:ilvl w:val="0"/>
          <w:numId w:val="6"/>
        </w:numPr>
        <w:spacing w:line="360" w:lineRule="auto"/>
        <w:jc w:val="both"/>
        <w:rPr>
          <w:rFonts w:ascii="Arial" w:hAnsi="Arial"/>
          <w:sz w:val="24"/>
          <w:szCs w:val="26"/>
        </w:rPr>
      </w:pPr>
      <w:r>
        <w:rPr>
          <w:rFonts w:ascii="Arial" w:hAnsi="Arial"/>
          <w:sz w:val="24"/>
          <w:szCs w:val="26"/>
        </w:rPr>
        <w:t xml:space="preserve">Vulnerable households in existing survey data like socio economic and caste census, survey of homeless people of </w:t>
      </w:r>
      <w:smartTag w:uri="urn:schemas-microsoft-com:office:smarttags" w:element="City">
        <w:smartTag w:uri="urn:schemas-microsoft-com:office:smarttags" w:element="place">
          <w:r>
            <w:rPr>
              <w:rFonts w:ascii="Arial" w:hAnsi="Arial"/>
              <w:sz w:val="24"/>
              <w:szCs w:val="26"/>
            </w:rPr>
            <w:t>Delhi</w:t>
          </w:r>
        </w:smartTag>
      </w:smartTag>
      <w:r>
        <w:rPr>
          <w:rFonts w:ascii="Arial" w:hAnsi="Arial"/>
          <w:sz w:val="24"/>
          <w:szCs w:val="26"/>
        </w:rPr>
        <w:t xml:space="preserve"> will also be contacted and encouraged to avail benefit. Wide publicity will be given thorough newspapers, outdoor media and other means of publicity.</w:t>
      </w:r>
    </w:p>
    <w:p w:rsidR="003D4591" w:rsidRDefault="003D4591" w:rsidP="003D4591">
      <w:pPr>
        <w:pStyle w:val="ListParagraph"/>
        <w:rPr>
          <w:rFonts w:ascii="Arial" w:hAnsi="Arial"/>
          <w:sz w:val="24"/>
          <w:szCs w:val="26"/>
        </w:rPr>
      </w:pPr>
    </w:p>
    <w:p w:rsidR="003D4591" w:rsidRPr="00932475" w:rsidRDefault="003D4591" w:rsidP="003D4591">
      <w:pPr>
        <w:pStyle w:val="ListParagraph"/>
        <w:numPr>
          <w:ilvl w:val="0"/>
          <w:numId w:val="6"/>
        </w:numPr>
        <w:spacing w:line="360" w:lineRule="auto"/>
        <w:jc w:val="both"/>
        <w:rPr>
          <w:rFonts w:ascii="Arial" w:hAnsi="Arial"/>
          <w:sz w:val="24"/>
          <w:szCs w:val="26"/>
        </w:rPr>
      </w:pPr>
      <w:r w:rsidRPr="00932475">
        <w:rPr>
          <w:rFonts w:ascii="Arial" w:hAnsi="Arial"/>
          <w:b/>
          <w:sz w:val="24"/>
          <w:szCs w:val="26"/>
          <w:u w:val="single"/>
        </w:rPr>
        <w:t xml:space="preserve">ELIGIBILITY CRITERIA : </w:t>
      </w:r>
    </w:p>
    <w:p w:rsidR="003D4591" w:rsidRDefault="003D4591" w:rsidP="003D4591">
      <w:pPr>
        <w:spacing w:line="360" w:lineRule="auto"/>
        <w:jc w:val="both"/>
        <w:rPr>
          <w:rFonts w:ascii="Arial" w:hAnsi="Arial"/>
          <w:sz w:val="24"/>
          <w:szCs w:val="26"/>
        </w:rPr>
      </w:pPr>
      <w:r w:rsidRPr="009F7230">
        <w:rPr>
          <w:rFonts w:ascii="Arial" w:hAnsi="Arial"/>
          <w:sz w:val="24"/>
          <w:szCs w:val="26"/>
        </w:rPr>
        <w:tab/>
        <w:t xml:space="preserve">The </w:t>
      </w:r>
      <w:r>
        <w:rPr>
          <w:rFonts w:ascii="Arial" w:hAnsi="Arial"/>
          <w:sz w:val="24"/>
          <w:szCs w:val="26"/>
        </w:rPr>
        <w:t xml:space="preserve">households having annual income of less than Rs.1 </w:t>
      </w:r>
      <w:proofErr w:type="spellStart"/>
      <w:r>
        <w:rPr>
          <w:rFonts w:ascii="Arial" w:hAnsi="Arial"/>
          <w:sz w:val="24"/>
          <w:szCs w:val="26"/>
        </w:rPr>
        <w:t>lakh</w:t>
      </w:r>
      <w:proofErr w:type="spellEnd"/>
      <w:r>
        <w:rPr>
          <w:rFonts w:ascii="Arial" w:hAnsi="Arial"/>
          <w:sz w:val="24"/>
          <w:szCs w:val="26"/>
        </w:rPr>
        <w:t xml:space="preserve"> and fulfilling </w:t>
      </w:r>
      <w:r w:rsidRPr="009F7230">
        <w:rPr>
          <w:rFonts w:ascii="Arial" w:hAnsi="Arial"/>
          <w:sz w:val="24"/>
          <w:szCs w:val="26"/>
        </w:rPr>
        <w:t xml:space="preserve">the following </w:t>
      </w:r>
      <w:r>
        <w:rPr>
          <w:rFonts w:ascii="Arial" w:hAnsi="Arial"/>
          <w:sz w:val="24"/>
          <w:szCs w:val="26"/>
        </w:rPr>
        <w:t xml:space="preserve">criteria will be considered as </w:t>
      </w:r>
      <w:r w:rsidRPr="009F7230">
        <w:rPr>
          <w:rFonts w:ascii="Arial" w:hAnsi="Arial"/>
          <w:sz w:val="24"/>
          <w:szCs w:val="26"/>
        </w:rPr>
        <w:t xml:space="preserve">eligible </w:t>
      </w:r>
      <w:r>
        <w:rPr>
          <w:rFonts w:ascii="Arial" w:hAnsi="Arial"/>
          <w:sz w:val="24"/>
          <w:szCs w:val="26"/>
        </w:rPr>
        <w:t xml:space="preserve">households </w:t>
      </w:r>
      <w:r w:rsidRPr="009F7230">
        <w:rPr>
          <w:rFonts w:ascii="Arial" w:hAnsi="Arial"/>
          <w:sz w:val="24"/>
          <w:szCs w:val="26"/>
        </w:rPr>
        <w:t>for inclusion in the “Priority”</w:t>
      </w:r>
      <w:r>
        <w:rPr>
          <w:rFonts w:ascii="Arial" w:hAnsi="Arial"/>
          <w:sz w:val="24"/>
          <w:szCs w:val="26"/>
        </w:rPr>
        <w:t>/AAY</w:t>
      </w:r>
      <w:r w:rsidRPr="009F7230">
        <w:rPr>
          <w:rFonts w:ascii="Arial" w:hAnsi="Arial"/>
          <w:sz w:val="24"/>
          <w:szCs w:val="26"/>
        </w:rPr>
        <w:t xml:space="preserve"> category</w:t>
      </w:r>
      <w:r>
        <w:rPr>
          <w:rFonts w:ascii="Arial" w:hAnsi="Arial"/>
          <w:sz w:val="24"/>
          <w:szCs w:val="26"/>
        </w:rPr>
        <w:t xml:space="preserve"> as the case may be</w:t>
      </w:r>
      <w:r w:rsidRPr="009F7230">
        <w:rPr>
          <w:rFonts w:ascii="Arial" w:hAnsi="Arial"/>
          <w:sz w:val="24"/>
          <w:szCs w:val="26"/>
        </w:rPr>
        <w:t xml:space="preserve">:  </w:t>
      </w:r>
    </w:p>
    <w:p w:rsidR="003D4591" w:rsidRDefault="003D4591" w:rsidP="003D4591">
      <w:pPr>
        <w:spacing w:line="360" w:lineRule="auto"/>
        <w:jc w:val="both"/>
        <w:rPr>
          <w:rFonts w:ascii="Arial" w:hAnsi="Arial"/>
          <w:sz w:val="24"/>
          <w:szCs w:val="26"/>
        </w:rPr>
      </w:pPr>
    </w:p>
    <w:p w:rsidR="003D4591" w:rsidRDefault="003D4591" w:rsidP="003D4591">
      <w:pPr>
        <w:spacing w:line="360" w:lineRule="auto"/>
        <w:jc w:val="both"/>
        <w:rPr>
          <w:rFonts w:ascii="Arial" w:hAnsi="Arial"/>
          <w:sz w:val="24"/>
          <w:szCs w:val="26"/>
        </w:rPr>
      </w:pPr>
    </w:p>
    <w:p w:rsidR="003D4591" w:rsidRDefault="003D4591" w:rsidP="003D4591">
      <w:pPr>
        <w:spacing w:line="360" w:lineRule="auto"/>
        <w:jc w:val="both"/>
        <w:rPr>
          <w:rFonts w:ascii="Arial" w:hAnsi="Arial"/>
          <w:sz w:val="24"/>
          <w:szCs w:val="26"/>
        </w:rPr>
      </w:pPr>
    </w:p>
    <w:p w:rsidR="003D4591" w:rsidRDefault="0037763F" w:rsidP="003D4591">
      <w:pPr>
        <w:spacing w:line="360" w:lineRule="auto"/>
        <w:jc w:val="both"/>
        <w:rPr>
          <w:rFonts w:ascii="Arial" w:hAnsi="Arial"/>
          <w:sz w:val="24"/>
          <w:szCs w:val="26"/>
        </w:rPr>
      </w:pPr>
      <w:r>
        <w:rPr>
          <w:sz w:val="26"/>
          <w:szCs w:val="26"/>
        </w:rPr>
        <w:lastRenderedPageBreak/>
        <w:t>I</w:t>
      </w:r>
      <w:r w:rsidRPr="009463DC">
        <w:rPr>
          <w:sz w:val="26"/>
          <w:szCs w:val="26"/>
        </w:rPr>
        <w:t xml:space="preserve">n case of </w:t>
      </w:r>
      <w:r>
        <w:rPr>
          <w:sz w:val="26"/>
          <w:szCs w:val="26"/>
        </w:rPr>
        <w:t xml:space="preserve">most vulnerable &amp; </w:t>
      </w:r>
      <w:r w:rsidRPr="009463DC">
        <w:rPr>
          <w:sz w:val="26"/>
          <w:szCs w:val="26"/>
        </w:rPr>
        <w:t>vulnerable households who are presently having Antyodaya Anna Yojana (AAY), Below Poverty Line (BPL), Jhu</w:t>
      </w:r>
      <w:r>
        <w:rPr>
          <w:sz w:val="26"/>
          <w:szCs w:val="26"/>
        </w:rPr>
        <w:t>g</w:t>
      </w:r>
      <w:r w:rsidRPr="009463DC">
        <w:rPr>
          <w:sz w:val="26"/>
          <w:szCs w:val="26"/>
        </w:rPr>
        <w:t>gi Ration Card (JRC), Resettlement Colony Ration Card (RCRC)</w:t>
      </w:r>
      <w:r>
        <w:rPr>
          <w:sz w:val="26"/>
          <w:szCs w:val="26"/>
        </w:rPr>
        <w:t xml:space="preserve"> which are 6.27 </w:t>
      </w:r>
      <w:proofErr w:type="spellStart"/>
      <w:r>
        <w:rPr>
          <w:sz w:val="26"/>
          <w:szCs w:val="26"/>
        </w:rPr>
        <w:t>lakh</w:t>
      </w:r>
      <w:proofErr w:type="spellEnd"/>
      <w:r>
        <w:rPr>
          <w:sz w:val="26"/>
          <w:szCs w:val="26"/>
        </w:rPr>
        <w:t xml:space="preserve"> households having 32.39 </w:t>
      </w:r>
      <w:proofErr w:type="spellStart"/>
      <w:r>
        <w:rPr>
          <w:sz w:val="26"/>
          <w:szCs w:val="26"/>
        </w:rPr>
        <w:t>lakh</w:t>
      </w:r>
      <w:proofErr w:type="spellEnd"/>
      <w:r>
        <w:rPr>
          <w:sz w:val="26"/>
          <w:szCs w:val="26"/>
        </w:rPr>
        <w:t xml:space="preserve"> persons,</w:t>
      </w:r>
    </w:p>
    <w:p w:rsidR="003D4591" w:rsidRPr="00932475" w:rsidRDefault="003D4591" w:rsidP="003D4591">
      <w:pPr>
        <w:pStyle w:val="ListParagraph"/>
        <w:numPr>
          <w:ilvl w:val="0"/>
          <w:numId w:val="7"/>
        </w:numPr>
        <w:spacing w:line="360" w:lineRule="auto"/>
        <w:jc w:val="both"/>
        <w:rPr>
          <w:rFonts w:ascii="Arial" w:hAnsi="Arial"/>
          <w:b/>
          <w:sz w:val="24"/>
          <w:szCs w:val="26"/>
          <w:u w:val="single"/>
        </w:rPr>
      </w:pPr>
      <w:r w:rsidRPr="00932475">
        <w:rPr>
          <w:rFonts w:ascii="Arial" w:hAnsi="Arial"/>
          <w:b/>
          <w:sz w:val="24"/>
          <w:szCs w:val="26"/>
          <w:u w:val="single"/>
        </w:rPr>
        <w:t>Geographically, Socially and Occupationally Vulnerable Groups</w:t>
      </w:r>
    </w:p>
    <w:p w:rsidR="003D4591" w:rsidRPr="009F7230" w:rsidRDefault="003D4591" w:rsidP="003D4591">
      <w:pPr>
        <w:pStyle w:val="ListParagraph"/>
        <w:numPr>
          <w:ilvl w:val="0"/>
          <w:numId w:val="1"/>
        </w:numPr>
        <w:spacing w:line="360" w:lineRule="auto"/>
        <w:ind w:left="1080"/>
        <w:jc w:val="both"/>
        <w:rPr>
          <w:rFonts w:ascii="Arial" w:hAnsi="Arial"/>
          <w:sz w:val="24"/>
          <w:szCs w:val="26"/>
        </w:rPr>
      </w:pPr>
      <w:r w:rsidRPr="009F7230">
        <w:rPr>
          <w:rFonts w:ascii="Arial" w:hAnsi="Arial"/>
          <w:sz w:val="24"/>
          <w:szCs w:val="26"/>
        </w:rPr>
        <w:t>Residents of slums</w:t>
      </w:r>
    </w:p>
    <w:p w:rsidR="003D4591" w:rsidRPr="009F7230" w:rsidRDefault="003D4591" w:rsidP="003D4591">
      <w:pPr>
        <w:pStyle w:val="ListParagraph"/>
        <w:numPr>
          <w:ilvl w:val="0"/>
          <w:numId w:val="1"/>
        </w:numPr>
        <w:spacing w:line="360" w:lineRule="auto"/>
        <w:ind w:left="1080"/>
        <w:jc w:val="both"/>
        <w:rPr>
          <w:rFonts w:ascii="Arial" w:hAnsi="Arial"/>
          <w:sz w:val="24"/>
          <w:szCs w:val="26"/>
        </w:rPr>
      </w:pPr>
      <w:r w:rsidRPr="009F7230">
        <w:rPr>
          <w:rFonts w:ascii="Arial" w:hAnsi="Arial"/>
          <w:sz w:val="24"/>
          <w:szCs w:val="26"/>
        </w:rPr>
        <w:t>Residents of resettlement colony of F</w:t>
      </w:r>
      <w:proofErr w:type="gramStart"/>
      <w:r w:rsidRPr="009F7230">
        <w:rPr>
          <w:rFonts w:ascii="Arial" w:hAnsi="Arial"/>
          <w:sz w:val="24"/>
          <w:szCs w:val="26"/>
        </w:rPr>
        <w:t>,G</w:t>
      </w:r>
      <w:proofErr w:type="gramEnd"/>
      <w:r w:rsidRPr="009F7230">
        <w:rPr>
          <w:rFonts w:ascii="Arial" w:hAnsi="Arial"/>
          <w:sz w:val="24"/>
          <w:szCs w:val="26"/>
        </w:rPr>
        <w:t xml:space="preserve"> &amp; H categories. </w:t>
      </w:r>
    </w:p>
    <w:p w:rsidR="003D4591" w:rsidRPr="009F7230" w:rsidRDefault="003D4591" w:rsidP="003D4591">
      <w:pPr>
        <w:pStyle w:val="ListParagraph"/>
        <w:numPr>
          <w:ilvl w:val="0"/>
          <w:numId w:val="1"/>
        </w:numPr>
        <w:spacing w:line="360" w:lineRule="auto"/>
        <w:ind w:left="1080"/>
        <w:jc w:val="both"/>
        <w:rPr>
          <w:rFonts w:ascii="Arial" w:hAnsi="Arial"/>
          <w:sz w:val="24"/>
          <w:szCs w:val="26"/>
        </w:rPr>
      </w:pPr>
      <w:r w:rsidRPr="009F7230">
        <w:rPr>
          <w:rFonts w:ascii="Arial" w:hAnsi="Arial"/>
          <w:sz w:val="24"/>
          <w:szCs w:val="26"/>
        </w:rPr>
        <w:t xml:space="preserve">Residents of notified </w:t>
      </w:r>
      <w:proofErr w:type="spellStart"/>
      <w:r w:rsidRPr="009F7230">
        <w:rPr>
          <w:rFonts w:ascii="Arial" w:hAnsi="Arial"/>
          <w:sz w:val="24"/>
          <w:szCs w:val="26"/>
        </w:rPr>
        <w:t>abadies</w:t>
      </w:r>
      <w:proofErr w:type="spellEnd"/>
      <w:r w:rsidRPr="009F7230">
        <w:rPr>
          <w:rFonts w:ascii="Arial" w:hAnsi="Arial"/>
          <w:sz w:val="24"/>
          <w:szCs w:val="26"/>
        </w:rPr>
        <w:t xml:space="preserve"> in rural villages</w:t>
      </w:r>
    </w:p>
    <w:p w:rsidR="003D4591" w:rsidRPr="009F7230" w:rsidRDefault="003D4591" w:rsidP="003D4591">
      <w:pPr>
        <w:pStyle w:val="ListParagraph"/>
        <w:numPr>
          <w:ilvl w:val="0"/>
          <w:numId w:val="1"/>
        </w:numPr>
        <w:spacing w:line="360" w:lineRule="auto"/>
        <w:ind w:left="1080"/>
        <w:jc w:val="both"/>
        <w:rPr>
          <w:rFonts w:ascii="Arial" w:hAnsi="Arial"/>
          <w:sz w:val="24"/>
          <w:szCs w:val="26"/>
        </w:rPr>
      </w:pPr>
      <w:r w:rsidRPr="009F7230">
        <w:rPr>
          <w:rFonts w:ascii="Arial" w:hAnsi="Arial"/>
          <w:sz w:val="24"/>
          <w:szCs w:val="26"/>
        </w:rPr>
        <w:t>Shelterless,</w:t>
      </w:r>
    </w:p>
    <w:p w:rsidR="003D4591" w:rsidRDefault="003D4591" w:rsidP="003D4591">
      <w:pPr>
        <w:pStyle w:val="ListParagraph"/>
        <w:numPr>
          <w:ilvl w:val="0"/>
          <w:numId w:val="1"/>
        </w:numPr>
        <w:spacing w:line="360" w:lineRule="auto"/>
        <w:ind w:left="1080"/>
        <w:jc w:val="both"/>
        <w:rPr>
          <w:rFonts w:ascii="Arial" w:hAnsi="Arial"/>
          <w:sz w:val="24"/>
          <w:szCs w:val="26"/>
        </w:rPr>
      </w:pPr>
      <w:r>
        <w:rPr>
          <w:rFonts w:ascii="Arial" w:hAnsi="Arial"/>
          <w:sz w:val="24"/>
          <w:szCs w:val="26"/>
        </w:rPr>
        <w:t xml:space="preserve">Transgenders </w:t>
      </w:r>
    </w:p>
    <w:p w:rsidR="003D4591" w:rsidRDefault="003D4591" w:rsidP="003D4591">
      <w:pPr>
        <w:pStyle w:val="ListParagraph"/>
        <w:numPr>
          <w:ilvl w:val="0"/>
          <w:numId w:val="1"/>
        </w:numPr>
        <w:tabs>
          <w:tab w:val="left" w:pos="900"/>
          <w:tab w:val="left" w:pos="1080"/>
        </w:tabs>
        <w:spacing w:line="360" w:lineRule="auto"/>
        <w:ind w:left="1440" w:hanging="720"/>
        <w:jc w:val="both"/>
        <w:rPr>
          <w:rFonts w:ascii="Arial" w:hAnsi="Arial"/>
          <w:sz w:val="24"/>
          <w:szCs w:val="26"/>
        </w:rPr>
      </w:pPr>
      <w:r>
        <w:rPr>
          <w:rFonts w:ascii="Arial" w:hAnsi="Arial"/>
          <w:sz w:val="24"/>
          <w:szCs w:val="26"/>
        </w:rPr>
        <w:t xml:space="preserve">      </w:t>
      </w:r>
      <w:r w:rsidRPr="009F7230">
        <w:rPr>
          <w:rFonts w:ascii="Arial" w:hAnsi="Arial"/>
          <w:sz w:val="24"/>
          <w:szCs w:val="26"/>
        </w:rPr>
        <w:t>Household</w:t>
      </w:r>
      <w:r>
        <w:rPr>
          <w:rFonts w:ascii="Arial" w:hAnsi="Arial"/>
          <w:sz w:val="24"/>
          <w:szCs w:val="26"/>
        </w:rPr>
        <w:t>s</w:t>
      </w:r>
      <w:r w:rsidRPr="009F7230">
        <w:rPr>
          <w:rFonts w:ascii="Arial" w:hAnsi="Arial"/>
          <w:sz w:val="24"/>
          <w:szCs w:val="26"/>
        </w:rPr>
        <w:t xml:space="preserve"> with disabled people (as defined in Persons with Disabilities Act 1995)</w:t>
      </w:r>
      <w:r>
        <w:rPr>
          <w:rFonts w:ascii="Arial" w:hAnsi="Arial"/>
          <w:sz w:val="24"/>
          <w:szCs w:val="26"/>
        </w:rPr>
        <w:t xml:space="preserve"> subject to submission of prescribed medical certificate. </w:t>
      </w:r>
    </w:p>
    <w:p w:rsidR="003D4591" w:rsidRPr="00932475" w:rsidRDefault="003D4591" w:rsidP="003D4591">
      <w:pPr>
        <w:pStyle w:val="ListParagraph"/>
        <w:numPr>
          <w:ilvl w:val="0"/>
          <w:numId w:val="1"/>
        </w:numPr>
        <w:tabs>
          <w:tab w:val="left" w:pos="810"/>
          <w:tab w:val="left" w:pos="900"/>
          <w:tab w:val="left" w:pos="1080"/>
        </w:tabs>
        <w:spacing w:line="360" w:lineRule="auto"/>
        <w:ind w:left="1440" w:hanging="720"/>
        <w:jc w:val="both"/>
        <w:rPr>
          <w:rFonts w:ascii="Arial" w:hAnsi="Arial"/>
          <w:sz w:val="24"/>
          <w:szCs w:val="26"/>
        </w:rPr>
      </w:pPr>
      <w:r w:rsidRPr="00932475">
        <w:rPr>
          <w:rFonts w:ascii="Arial" w:hAnsi="Arial"/>
          <w:sz w:val="24"/>
          <w:szCs w:val="26"/>
        </w:rPr>
        <w:t>Single women (including widows, unmarried and separated and deserted women), living in household as dependent or as head of household</w:t>
      </w:r>
    </w:p>
    <w:p w:rsidR="003D4591" w:rsidRPr="009F7230" w:rsidRDefault="003D4591" w:rsidP="003D4591">
      <w:pPr>
        <w:pStyle w:val="ListParagraph"/>
        <w:numPr>
          <w:ilvl w:val="0"/>
          <w:numId w:val="1"/>
        </w:numPr>
        <w:tabs>
          <w:tab w:val="left" w:pos="900"/>
          <w:tab w:val="left" w:pos="1080"/>
        </w:tabs>
        <w:spacing w:line="360" w:lineRule="auto"/>
        <w:ind w:left="1440" w:hanging="720"/>
        <w:jc w:val="both"/>
        <w:rPr>
          <w:rFonts w:ascii="Arial" w:hAnsi="Arial"/>
          <w:sz w:val="24"/>
          <w:szCs w:val="26"/>
        </w:rPr>
      </w:pPr>
      <w:r w:rsidRPr="009F7230">
        <w:rPr>
          <w:rFonts w:ascii="Arial" w:hAnsi="Arial"/>
          <w:sz w:val="24"/>
          <w:szCs w:val="26"/>
        </w:rPr>
        <w:t>Children living without protection.</w:t>
      </w:r>
    </w:p>
    <w:p w:rsidR="003D4591" w:rsidRDefault="003D4591" w:rsidP="003D4591">
      <w:pPr>
        <w:pStyle w:val="ListParagraph"/>
        <w:numPr>
          <w:ilvl w:val="0"/>
          <w:numId w:val="1"/>
        </w:numPr>
        <w:tabs>
          <w:tab w:val="left" w:pos="900"/>
          <w:tab w:val="left" w:pos="1080"/>
        </w:tabs>
        <w:spacing w:line="360" w:lineRule="auto"/>
        <w:ind w:left="1440" w:hanging="720"/>
        <w:jc w:val="both"/>
        <w:rPr>
          <w:rFonts w:ascii="Arial" w:hAnsi="Arial"/>
          <w:sz w:val="24"/>
          <w:szCs w:val="26"/>
        </w:rPr>
      </w:pPr>
      <w:r>
        <w:rPr>
          <w:rFonts w:ascii="Arial" w:hAnsi="Arial"/>
          <w:sz w:val="24"/>
          <w:szCs w:val="26"/>
        </w:rPr>
        <w:t xml:space="preserve">     </w:t>
      </w:r>
      <w:r w:rsidRPr="009F7230">
        <w:rPr>
          <w:rFonts w:ascii="Arial" w:hAnsi="Arial"/>
          <w:sz w:val="24"/>
          <w:szCs w:val="26"/>
        </w:rPr>
        <w:t>Occupationally vulnerable groups like Rag-pickers, unskilled construction workers, porters, casual daily wage labour, casual domestic workers, cycle rickshaw driver</w:t>
      </w:r>
      <w:r>
        <w:rPr>
          <w:rFonts w:ascii="Arial" w:hAnsi="Arial"/>
          <w:sz w:val="24"/>
          <w:szCs w:val="26"/>
        </w:rPr>
        <w:t>s</w:t>
      </w:r>
      <w:r w:rsidRPr="009F7230">
        <w:rPr>
          <w:rFonts w:ascii="Arial" w:hAnsi="Arial"/>
          <w:sz w:val="24"/>
          <w:szCs w:val="26"/>
        </w:rPr>
        <w:t>, unskilled workers in small household enterprises, unskilled workers in household industries</w:t>
      </w:r>
      <w:r>
        <w:rPr>
          <w:rFonts w:ascii="Arial" w:hAnsi="Arial"/>
          <w:sz w:val="24"/>
          <w:szCs w:val="26"/>
        </w:rPr>
        <w:t>.</w:t>
      </w:r>
    </w:p>
    <w:p w:rsidR="003D4591" w:rsidRPr="00EB05A4" w:rsidRDefault="003D4591" w:rsidP="003D4591">
      <w:pPr>
        <w:pStyle w:val="ListParagraph"/>
        <w:numPr>
          <w:ilvl w:val="0"/>
          <w:numId w:val="7"/>
        </w:numPr>
        <w:spacing w:line="360" w:lineRule="auto"/>
        <w:jc w:val="both"/>
        <w:rPr>
          <w:rFonts w:ascii="Arial" w:hAnsi="Arial"/>
          <w:b/>
          <w:sz w:val="24"/>
          <w:szCs w:val="26"/>
          <w:u w:val="single"/>
        </w:rPr>
      </w:pPr>
      <w:r w:rsidRPr="00EB05A4">
        <w:rPr>
          <w:rFonts w:ascii="Arial" w:hAnsi="Arial"/>
          <w:b/>
          <w:sz w:val="24"/>
          <w:szCs w:val="26"/>
          <w:u w:val="single"/>
        </w:rPr>
        <w:t xml:space="preserve">Other </w:t>
      </w:r>
      <w:r>
        <w:rPr>
          <w:rFonts w:ascii="Arial" w:hAnsi="Arial"/>
          <w:b/>
          <w:sz w:val="24"/>
          <w:szCs w:val="26"/>
          <w:u w:val="single"/>
        </w:rPr>
        <w:t xml:space="preserve">Households : </w:t>
      </w:r>
    </w:p>
    <w:p w:rsidR="003D4591" w:rsidRDefault="003D4591" w:rsidP="003D4591">
      <w:pPr>
        <w:pStyle w:val="ListParagraph"/>
        <w:spacing w:line="360" w:lineRule="auto"/>
        <w:jc w:val="both"/>
        <w:rPr>
          <w:rFonts w:ascii="Arial" w:hAnsi="Arial"/>
          <w:sz w:val="24"/>
          <w:szCs w:val="26"/>
        </w:rPr>
      </w:pPr>
    </w:p>
    <w:p w:rsidR="003D4591" w:rsidRDefault="003D4591" w:rsidP="003D4591">
      <w:pPr>
        <w:pStyle w:val="ListParagraph"/>
        <w:spacing w:line="360" w:lineRule="auto"/>
        <w:jc w:val="both"/>
        <w:rPr>
          <w:rFonts w:ascii="Arial" w:hAnsi="Arial"/>
          <w:sz w:val="24"/>
          <w:szCs w:val="26"/>
        </w:rPr>
      </w:pPr>
      <w:proofErr w:type="gramStart"/>
      <w:r>
        <w:rPr>
          <w:rFonts w:ascii="Arial" w:hAnsi="Arial"/>
          <w:sz w:val="24"/>
          <w:szCs w:val="26"/>
        </w:rPr>
        <w:t xml:space="preserve">Other Households </w:t>
      </w:r>
      <w:r w:rsidRPr="00EB05A4">
        <w:rPr>
          <w:rFonts w:ascii="Arial" w:hAnsi="Arial"/>
          <w:sz w:val="24"/>
          <w:szCs w:val="26"/>
        </w:rPr>
        <w:t xml:space="preserve">having annual income of less than Rs.1 </w:t>
      </w:r>
      <w:proofErr w:type="spellStart"/>
      <w:r w:rsidRPr="00EB05A4">
        <w:rPr>
          <w:rFonts w:ascii="Arial" w:hAnsi="Arial"/>
          <w:sz w:val="24"/>
          <w:szCs w:val="26"/>
        </w:rPr>
        <w:t>lakh</w:t>
      </w:r>
      <w:proofErr w:type="spellEnd"/>
      <w:r w:rsidRPr="00EB05A4">
        <w:rPr>
          <w:rFonts w:ascii="Arial" w:hAnsi="Arial"/>
          <w:sz w:val="24"/>
          <w:szCs w:val="26"/>
        </w:rPr>
        <w:t xml:space="preserve"> per annum.</w:t>
      </w:r>
      <w:proofErr w:type="gramEnd"/>
    </w:p>
    <w:p w:rsidR="003D4591" w:rsidRPr="009F7230" w:rsidRDefault="003D4591" w:rsidP="003D4591">
      <w:pPr>
        <w:pStyle w:val="ListParagraph"/>
        <w:spacing w:line="360" w:lineRule="auto"/>
        <w:jc w:val="both"/>
        <w:rPr>
          <w:rFonts w:ascii="Arial" w:hAnsi="Arial"/>
          <w:sz w:val="24"/>
          <w:szCs w:val="26"/>
        </w:rPr>
      </w:pPr>
    </w:p>
    <w:p w:rsidR="003D4591" w:rsidRPr="008662E0" w:rsidRDefault="003D4591" w:rsidP="003D4591">
      <w:pPr>
        <w:pStyle w:val="ListParagraph"/>
        <w:numPr>
          <w:ilvl w:val="0"/>
          <w:numId w:val="6"/>
        </w:numPr>
        <w:spacing w:line="360" w:lineRule="auto"/>
        <w:jc w:val="both"/>
        <w:rPr>
          <w:rFonts w:ascii="Arial" w:hAnsi="Arial"/>
          <w:sz w:val="24"/>
          <w:szCs w:val="26"/>
        </w:rPr>
      </w:pPr>
      <w:r w:rsidRPr="008662E0">
        <w:rPr>
          <w:rFonts w:ascii="Arial" w:hAnsi="Arial"/>
          <w:sz w:val="24"/>
          <w:szCs w:val="26"/>
        </w:rPr>
        <w:t>Ap</w:t>
      </w:r>
      <w:r>
        <w:rPr>
          <w:rFonts w:ascii="Arial" w:hAnsi="Arial"/>
          <w:sz w:val="24"/>
          <w:szCs w:val="26"/>
        </w:rPr>
        <w:t>plicants belonging to nine categories</w:t>
      </w:r>
      <w:r w:rsidRPr="008662E0">
        <w:rPr>
          <w:rFonts w:ascii="Arial" w:hAnsi="Arial"/>
          <w:sz w:val="24"/>
          <w:szCs w:val="26"/>
        </w:rPr>
        <w:t xml:space="preserve"> </w:t>
      </w:r>
      <w:r>
        <w:rPr>
          <w:rFonts w:ascii="Arial" w:hAnsi="Arial"/>
          <w:sz w:val="24"/>
          <w:szCs w:val="26"/>
        </w:rPr>
        <w:t xml:space="preserve">in Para-6 A </w:t>
      </w:r>
      <w:r w:rsidRPr="008662E0">
        <w:rPr>
          <w:rFonts w:ascii="Arial" w:hAnsi="Arial"/>
          <w:sz w:val="24"/>
          <w:szCs w:val="26"/>
        </w:rPr>
        <w:t xml:space="preserve">will not be required to submit income certificate. Self certification regarding their income and occupation will be enough subject to field verification. Similarly self certification as </w:t>
      </w:r>
      <w:proofErr w:type="spellStart"/>
      <w:r w:rsidRPr="008662E0">
        <w:rPr>
          <w:rFonts w:ascii="Arial" w:hAnsi="Arial"/>
          <w:sz w:val="24"/>
          <w:szCs w:val="26"/>
        </w:rPr>
        <w:t>shelterless</w:t>
      </w:r>
      <w:proofErr w:type="spellEnd"/>
      <w:r w:rsidRPr="008662E0">
        <w:rPr>
          <w:rFonts w:ascii="Arial" w:hAnsi="Arial"/>
          <w:sz w:val="24"/>
          <w:szCs w:val="26"/>
        </w:rPr>
        <w:t xml:space="preserve">, being single women, children without protection or occupationally vulnerable group will be admissible. In case of residents of notified village </w:t>
      </w:r>
      <w:proofErr w:type="spellStart"/>
      <w:r w:rsidRPr="008662E0">
        <w:rPr>
          <w:rFonts w:ascii="Arial" w:hAnsi="Arial"/>
          <w:sz w:val="24"/>
          <w:szCs w:val="26"/>
        </w:rPr>
        <w:t>abadies</w:t>
      </w:r>
      <w:proofErr w:type="spellEnd"/>
      <w:r w:rsidRPr="008662E0">
        <w:rPr>
          <w:rFonts w:ascii="Arial" w:hAnsi="Arial"/>
          <w:sz w:val="24"/>
          <w:szCs w:val="26"/>
        </w:rPr>
        <w:t xml:space="preserve">, certificate from revenue authorities will be necessary. </w:t>
      </w:r>
    </w:p>
    <w:p w:rsidR="003D4591" w:rsidRDefault="003D4591" w:rsidP="003D4591">
      <w:pPr>
        <w:pStyle w:val="ListParagraph"/>
        <w:spacing w:line="360" w:lineRule="auto"/>
        <w:ind w:left="0"/>
        <w:jc w:val="both"/>
        <w:rPr>
          <w:rFonts w:ascii="Arial" w:hAnsi="Arial"/>
          <w:b/>
          <w:sz w:val="24"/>
          <w:szCs w:val="26"/>
        </w:rPr>
      </w:pPr>
    </w:p>
    <w:p w:rsidR="003D4591" w:rsidRDefault="003D4591" w:rsidP="003D4591">
      <w:pPr>
        <w:pStyle w:val="ListParagraph"/>
        <w:spacing w:line="360" w:lineRule="auto"/>
        <w:ind w:left="0"/>
        <w:jc w:val="both"/>
        <w:rPr>
          <w:rFonts w:ascii="Arial" w:hAnsi="Arial"/>
          <w:b/>
          <w:sz w:val="24"/>
          <w:szCs w:val="26"/>
        </w:rPr>
      </w:pPr>
    </w:p>
    <w:p w:rsidR="003D4591" w:rsidRDefault="003D4591" w:rsidP="003D4591">
      <w:pPr>
        <w:pStyle w:val="ListParagraph"/>
        <w:spacing w:line="360" w:lineRule="auto"/>
        <w:ind w:left="0"/>
        <w:jc w:val="both"/>
        <w:rPr>
          <w:rFonts w:ascii="Arial" w:hAnsi="Arial"/>
          <w:b/>
          <w:sz w:val="24"/>
          <w:szCs w:val="26"/>
        </w:rPr>
      </w:pPr>
    </w:p>
    <w:p w:rsidR="003D4591" w:rsidRDefault="003D4591" w:rsidP="003D4591">
      <w:pPr>
        <w:pStyle w:val="ListParagraph"/>
        <w:spacing w:line="360" w:lineRule="auto"/>
        <w:ind w:left="0"/>
        <w:jc w:val="both"/>
        <w:rPr>
          <w:rFonts w:ascii="Arial" w:hAnsi="Arial"/>
          <w:b/>
          <w:sz w:val="24"/>
          <w:szCs w:val="26"/>
        </w:rPr>
      </w:pPr>
    </w:p>
    <w:p w:rsidR="003D4591" w:rsidRPr="00EB05A4" w:rsidRDefault="003D4591" w:rsidP="003D4591">
      <w:pPr>
        <w:pStyle w:val="ListParagraph"/>
        <w:spacing w:line="360" w:lineRule="auto"/>
        <w:jc w:val="both"/>
        <w:rPr>
          <w:rFonts w:ascii="Arial" w:hAnsi="Arial"/>
          <w:sz w:val="24"/>
          <w:szCs w:val="26"/>
        </w:rPr>
      </w:pPr>
    </w:p>
    <w:p w:rsidR="003D4591" w:rsidRPr="000256E5" w:rsidRDefault="003D4591" w:rsidP="003D4591">
      <w:pPr>
        <w:pStyle w:val="ListParagraph"/>
        <w:numPr>
          <w:ilvl w:val="0"/>
          <w:numId w:val="6"/>
        </w:numPr>
        <w:spacing w:line="360" w:lineRule="auto"/>
        <w:jc w:val="both"/>
        <w:rPr>
          <w:rFonts w:ascii="Arial" w:hAnsi="Arial"/>
          <w:b/>
          <w:sz w:val="24"/>
          <w:szCs w:val="26"/>
          <w:u w:val="single"/>
        </w:rPr>
      </w:pPr>
      <w:r w:rsidRPr="000256E5">
        <w:rPr>
          <w:rFonts w:ascii="Arial" w:hAnsi="Arial"/>
          <w:b/>
          <w:sz w:val="24"/>
          <w:szCs w:val="26"/>
          <w:u w:val="single"/>
        </w:rPr>
        <w:t xml:space="preserve">EXCLUSION CRITERIA : </w:t>
      </w:r>
    </w:p>
    <w:p w:rsidR="003D4591" w:rsidRPr="009F7230" w:rsidRDefault="003D4591" w:rsidP="003D4591">
      <w:pPr>
        <w:spacing w:line="360" w:lineRule="auto"/>
        <w:ind w:firstLine="720"/>
        <w:jc w:val="both"/>
        <w:rPr>
          <w:rFonts w:ascii="Arial" w:hAnsi="Arial"/>
          <w:sz w:val="24"/>
          <w:szCs w:val="26"/>
        </w:rPr>
      </w:pPr>
      <w:r w:rsidRPr="009F7230">
        <w:rPr>
          <w:rFonts w:ascii="Arial" w:hAnsi="Arial"/>
          <w:sz w:val="24"/>
          <w:szCs w:val="26"/>
        </w:rPr>
        <w:t xml:space="preserve">Notwithstanding their </w:t>
      </w:r>
      <w:r>
        <w:rPr>
          <w:rFonts w:ascii="Arial" w:hAnsi="Arial"/>
          <w:sz w:val="24"/>
          <w:szCs w:val="26"/>
        </w:rPr>
        <w:t xml:space="preserve">fulfilling </w:t>
      </w:r>
      <w:r w:rsidRPr="009F7230">
        <w:rPr>
          <w:rFonts w:ascii="Arial" w:hAnsi="Arial"/>
          <w:sz w:val="24"/>
          <w:szCs w:val="26"/>
        </w:rPr>
        <w:t>the eligibility criteria</w:t>
      </w:r>
      <w:r>
        <w:rPr>
          <w:rFonts w:ascii="Arial" w:hAnsi="Arial"/>
          <w:sz w:val="24"/>
          <w:szCs w:val="26"/>
        </w:rPr>
        <w:t>,</w:t>
      </w:r>
      <w:r w:rsidRPr="009F7230">
        <w:rPr>
          <w:rFonts w:ascii="Arial" w:hAnsi="Arial"/>
          <w:sz w:val="24"/>
          <w:szCs w:val="26"/>
        </w:rPr>
        <w:t xml:space="preserve"> the following </w:t>
      </w:r>
      <w:r>
        <w:rPr>
          <w:rFonts w:ascii="Arial" w:hAnsi="Arial"/>
          <w:sz w:val="24"/>
          <w:szCs w:val="26"/>
        </w:rPr>
        <w:t>households will not be eligible</w:t>
      </w:r>
      <w:r w:rsidRPr="009F7230">
        <w:rPr>
          <w:rFonts w:ascii="Arial" w:hAnsi="Arial"/>
          <w:sz w:val="24"/>
          <w:szCs w:val="26"/>
        </w:rPr>
        <w:t xml:space="preserve">: </w:t>
      </w:r>
    </w:p>
    <w:p w:rsidR="003D4591" w:rsidRPr="009F7230" w:rsidRDefault="003D4591" w:rsidP="003D4591">
      <w:pPr>
        <w:pStyle w:val="ListParagraph"/>
        <w:numPr>
          <w:ilvl w:val="0"/>
          <w:numId w:val="2"/>
        </w:numPr>
        <w:tabs>
          <w:tab w:val="left" w:pos="720"/>
          <w:tab w:val="left" w:pos="1080"/>
        </w:tabs>
        <w:spacing w:line="360" w:lineRule="auto"/>
        <w:ind w:hanging="540"/>
        <w:jc w:val="both"/>
        <w:rPr>
          <w:rFonts w:ascii="Arial" w:hAnsi="Arial"/>
          <w:sz w:val="24"/>
          <w:szCs w:val="26"/>
        </w:rPr>
      </w:pPr>
      <w:r w:rsidRPr="009F7230">
        <w:rPr>
          <w:rFonts w:ascii="Arial" w:hAnsi="Arial"/>
          <w:sz w:val="24"/>
          <w:szCs w:val="26"/>
        </w:rPr>
        <w:t xml:space="preserve">If any member of a </w:t>
      </w:r>
      <w:r>
        <w:rPr>
          <w:rFonts w:ascii="Arial" w:hAnsi="Arial"/>
          <w:sz w:val="24"/>
          <w:szCs w:val="26"/>
        </w:rPr>
        <w:t xml:space="preserve">household </w:t>
      </w:r>
      <w:r w:rsidRPr="009F7230">
        <w:rPr>
          <w:rFonts w:ascii="Arial" w:hAnsi="Arial"/>
          <w:sz w:val="24"/>
          <w:szCs w:val="26"/>
        </w:rPr>
        <w:t xml:space="preserve">owns a light </w:t>
      </w:r>
      <w:r>
        <w:rPr>
          <w:rFonts w:ascii="Arial" w:hAnsi="Arial"/>
          <w:sz w:val="24"/>
          <w:szCs w:val="26"/>
        </w:rPr>
        <w:t xml:space="preserve">(Four Wheeler) </w:t>
      </w:r>
      <w:r w:rsidRPr="009F7230">
        <w:rPr>
          <w:rFonts w:ascii="Arial" w:hAnsi="Arial"/>
          <w:sz w:val="24"/>
          <w:szCs w:val="26"/>
        </w:rPr>
        <w:t xml:space="preserve">or heavy vehicle (except </w:t>
      </w:r>
      <w:r>
        <w:rPr>
          <w:rFonts w:ascii="Arial" w:hAnsi="Arial"/>
          <w:sz w:val="24"/>
          <w:szCs w:val="26"/>
        </w:rPr>
        <w:t xml:space="preserve">one </w:t>
      </w:r>
      <w:r w:rsidRPr="009F7230">
        <w:rPr>
          <w:rFonts w:ascii="Arial" w:hAnsi="Arial"/>
          <w:sz w:val="24"/>
          <w:szCs w:val="26"/>
        </w:rPr>
        <w:t xml:space="preserve">commercial vehicle </w:t>
      </w:r>
      <w:r>
        <w:rPr>
          <w:rFonts w:ascii="Arial" w:hAnsi="Arial"/>
          <w:sz w:val="24"/>
          <w:szCs w:val="26"/>
        </w:rPr>
        <w:t>in  households for</w:t>
      </w:r>
      <w:r w:rsidRPr="009F7230">
        <w:rPr>
          <w:rFonts w:ascii="Arial" w:hAnsi="Arial"/>
          <w:sz w:val="24"/>
          <w:szCs w:val="26"/>
        </w:rPr>
        <w:t xml:space="preserve"> earning livelihood) </w:t>
      </w:r>
    </w:p>
    <w:p w:rsidR="003D4591" w:rsidRPr="009F7230" w:rsidRDefault="003D4591" w:rsidP="003D4591">
      <w:pPr>
        <w:pStyle w:val="ListParagraph"/>
        <w:numPr>
          <w:ilvl w:val="0"/>
          <w:numId w:val="2"/>
        </w:numPr>
        <w:tabs>
          <w:tab w:val="left" w:pos="720"/>
          <w:tab w:val="left" w:pos="1080"/>
        </w:tabs>
        <w:spacing w:line="360" w:lineRule="auto"/>
        <w:ind w:hanging="540"/>
        <w:jc w:val="both"/>
        <w:rPr>
          <w:rFonts w:ascii="Arial" w:hAnsi="Arial"/>
          <w:sz w:val="24"/>
          <w:szCs w:val="26"/>
        </w:rPr>
      </w:pPr>
      <w:r w:rsidRPr="009F7230">
        <w:rPr>
          <w:rFonts w:ascii="Arial" w:hAnsi="Arial"/>
          <w:sz w:val="24"/>
          <w:szCs w:val="26"/>
        </w:rPr>
        <w:t xml:space="preserve">If any member of the </w:t>
      </w:r>
      <w:r>
        <w:rPr>
          <w:rFonts w:ascii="Arial" w:hAnsi="Arial"/>
          <w:sz w:val="24"/>
          <w:szCs w:val="26"/>
        </w:rPr>
        <w:t>household</w:t>
      </w:r>
      <w:r w:rsidRPr="009F7230">
        <w:rPr>
          <w:rFonts w:ascii="Arial" w:hAnsi="Arial"/>
          <w:sz w:val="24"/>
          <w:szCs w:val="26"/>
        </w:rPr>
        <w:t xml:space="preserve"> </w:t>
      </w:r>
      <w:r>
        <w:rPr>
          <w:rFonts w:ascii="Arial" w:hAnsi="Arial"/>
          <w:sz w:val="24"/>
          <w:szCs w:val="26"/>
        </w:rPr>
        <w:t>owns</w:t>
      </w:r>
      <w:r w:rsidRPr="009F7230">
        <w:rPr>
          <w:rFonts w:ascii="Arial" w:hAnsi="Arial"/>
          <w:sz w:val="24"/>
          <w:szCs w:val="26"/>
        </w:rPr>
        <w:t xml:space="preserve"> </w:t>
      </w:r>
      <w:r>
        <w:rPr>
          <w:rFonts w:ascii="Arial" w:hAnsi="Arial"/>
          <w:sz w:val="24"/>
          <w:szCs w:val="26"/>
        </w:rPr>
        <w:t xml:space="preserve">a building/land </w:t>
      </w:r>
      <w:r w:rsidRPr="009F7230">
        <w:rPr>
          <w:rFonts w:ascii="Arial" w:hAnsi="Arial"/>
          <w:sz w:val="24"/>
          <w:szCs w:val="26"/>
        </w:rPr>
        <w:t xml:space="preserve">in any </w:t>
      </w:r>
      <w:r>
        <w:rPr>
          <w:rFonts w:ascii="Arial" w:hAnsi="Arial"/>
          <w:sz w:val="24"/>
          <w:szCs w:val="26"/>
        </w:rPr>
        <w:t>of the A to E category colonies</w:t>
      </w:r>
      <w:r w:rsidRPr="009F7230">
        <w:rPr>
          <w:rFonts w:ascii="Arial" w:hAnsi="Arial"/>
          <w:sz w:val="24"/>
          <w:szCs w:val="26"/>
        </w:rPr>
        <w:t xml:space="preserve"> of </w:t>
      </w:r>
      <w:smartTag w:uri="urn:schemas-microsoft-com:office:smarttags" w:element="City">
        <w:smartTag w:uri="urn:schemas-microsoft-com:office:smarttags" w:element="place">
          <w:r w:rsidRPr="009F7230">
            <w:rPr>
              <w:rFonts w:ascii="Arial" w:hAnsi="Arial"/>
              <w:sz w:val="24"/>
              <w:szCs w:val="26"/>
            </w:rPr>
            <w:t>Delhi</w:t>
          </w:r>
        </w:smartTag>
      </w:smartTag>
      <w:r w:rsidRPr="009F7230">
        <w:rPr>
          <w:rFonts w:ascii="Arial" w:hAnsi="Arial"/>
          <w:sz w:val="24"/>
          <w:szCs w:val="26"/>
        </w:rPr>
        <w:t>.</w:t>
      </w:r>
    </w:p>
    <w:p w:rsidR="003D4591" w:rsidRPr="009F7230" w:rsidRDefault="003D4591" w:rsidP="003D4591">
      <w:pPr>
        <w:pStyle w:val="ListParagraph"/>
        <w:numPr>
          <w:ilvl w:val="0"/>
          <w:numId w:val="2"/>
        </w:numPr>
        <w:tabs>
          <w:tab w:val="left" w:pos="1080"/>
        </w:tabs>
        <w:spacing w:line="360" w:lineRule="auto"/>
        <w:ind w:hanging="540"/>
        <w:jc w:val="both"/>
        <w:rPr>
          <w:rFonts w:ascii="Arial" w:hAnsi="Arial"/>
          <w:sz w:val="24"/>
          <w:szCs w:val="26"/>
        </w:rPr>
      </w:pPr>
      <w:r w:rsidRPr="009F7230">
        <w:rPr>
          <w:rFonts w:ascii="Arial" w:hAnsi="Arial"/>
          <w:sz w:val="24"/>
          <w:szCs w:val="26"/>
        </w:rPr>
        <w:t xml:space="preserve">If </w:t>
      </w:r>
      <w:r>
        <w:rPr>
          <w:rFonts w:ascii="Arial" w:hAnsi="Arial"/>
          <w:sz w:val="24"/>
          <w:szCs w:val="26"/>
        </w:rPr>
        <w:t>the household</w:t>
      </w:r>
      <w:r w:rsidRPr="009F7230">
        <w:rPr>
          <w:rFonts w:ascii="Arial" w:hAnsi="Arial"/>
          <w:sz w:val="24"/>
          <w:szCs w:val="26"/>
        </w:rPr>
        <w:t xml:space="preserve"> is receiving ration / food subsidy under any other scheme.</w:t>
      </w:r>
    </w:p>
    <w:p w:rsidR="003D4591" w:rsidRPr="009F7230" w:rsidRDefault="003D4591" w:rsidP="003D4591">
      <w:pPr>
        <w:pStyle w:val="ListParagraph"/>
        <w:numPr>
          <w:ilvl w:val="0"/>
          <w:numId w:val="2"/>
        </w:numPr>
        <w:tabs>
          <w:tab w:val="left" w:pos="1080"/>
        </w:tabs>
        <w:spacing w:line="360" w:lineRule="auto"/>
        <w:ind w:hanging="540"/>
        <w:jc w:val="both"/>
        <w:rPr>
          <w:rFonts w:ascii="Arial" w:hAnsi="Arial"/>
          <w:sz w:val="24"/>
          <w:szCs w:val="26"/>
        </w:rPr>
      </w:pPr>
      <w:r w:rsidRPr="009F7230">
        <w:rPr>
          <w:rFonts w:ascii="Arial" w:hAnsi="Arial"/>
          <w:sz w:val="24"/>
          <w:szCs w:val="26"/>
        </w:rPr>
        <w:t xml:space="preserve">If any member of the </w:t>
      </w:r>
      <w:r>
        <w:rPr>
          <w:rFonts w:ascii="Arial" w:hAnsi="Arial"/>
          <w:sz w:val="24"/>
          <w:szCs w:val="26"/>
        </w:rPr>
        <w:t xml:space="preserve">household </w:t>
      </w:r>
      <w:r w:rsidRPr="009F7230">
        <w:rPr>
          <w:rFonts w:ascii="Arial" w:hAnsi="Arial"/>
          <w:sz w:val="24"/>
          <w:szCs w:val="26"/>
        </w:rPr>
        <w:t>is income tax payee</w:t>
      </w:r>
    </w:p>
    <w:p w:rsidR="003D4591" w:rsidRPr="009F7230" w:rsidRDefault="003D4591" w:rsidP="003D4591">
      <w:pPr>
        <w:pStyle w:val="ListParagraph"/>
        <w:numPr>
          <w:ilvl w:val="0"/>
          <w:numId w:val="2"/>
        </w:numPr>
        <w:tabs>
          <w:tab w:val="left" w:pos="1080"/>
        </w:tabs>
        <w:spacing w:line="360" w:lineRule="auto"/>
        <w:ind w:hanging="540"/>
        <w:jc w:val="both"/>
        <w:rPr>
          <w:rFonts w:ascii="Arial" w:hAnsi="Arial"/>
          <w:sz w:val="24"/>
          <w:szCs w:val="26"/>
        </w:rPr>
      </w:pPr>
      <w:r w:rsidRPr="009F7230">
        <w:rPr>
          <w:rFonts w:ascii="Arial" w:hAnsi="Arial"/>
          <w:sz w:val="24"/>
          <w:szCs w:val="26"/>
        </w:rPr>
        <w:t xml:space="preserve">If any member of the </w:t>
      </w:r>
      <w:r>
        <w:rPr>
          <w:rFonts w:ascii="Arial" w:hAnsi="Arial"/>
          <w:sz w:val="24"/>
          <w:szCs w:val="26"/>
        </w:rPr>
        <w:t>household</w:t>
      </w:r>
      <w:r w:rsidRPr="009F7230">
        <w:rPr>
          <w:rFonts w:ascii="Arial" w:hAnsi="Arial"/>
          <w:sz w:val="24"/>
          <w:szCs w:val="26"/>
        </w:rPr>
        <w:t xml:space="preserve"> is an employee of Central/State Government, local bodies, corporation/</w:t>
      </w:r>
      <w:r>
        <w:rPr>
          <w:rFonts w:ascii="Arial" w:hAnsi="Arial"/>
          <w:sz w:val="24"/>
          <w:szCs w:val="26"/>
        </w:rPr>
        <w:t xml:space="preserve">autonomous </w:t>
      </w:r>
      <w:r w:rsidRPr="009F7230">
        <w:rPr>
          <w:rFonts w:ascii="Arial" w:hAnsi="Arial"/>
          <w:sz w:val="24"/>
          <w:szCs w:val="26"/>
        </w:rPr>
        <w:t>bodies of Central</w:t>
      </w:r>
      <w:r>
        <w:rPr>
          <w:rFonts w:ascii="Arial" w:hAnsi="Arial"/>
          <w:sz w:val="24"/>
          <w:szCs w:val="26"/>
        </w:rPr>
        <w:t xml:space="preserve"> </w:t>
      </w:r>
      <w:r w:rsidRPr="009F7230">
        <w:rPr>
          <w:rFonts w:ascii="Arial" w:hAnsi="Arial"/>
          <w:sz w:val="24"/>
          <w:szCs w:val="26"/>
        </w:rPr>
        <w:t>/</w:t>
      </w:r>
      <w:r>
        <w:rPr>
          <w:rFonts w:ascii="Arial" w:hAnsi="Arial"/>
          <w:sz w:val="24"/>
          <w:szCs w:val="26"/>
        </w:rPr>
        <w:t xml:space="preserve"> </w:t>
      </w:r>
      <w:r w:rsidRPr="009F7230">
        <w:rPr>
          <w:rFonts w:ascii="Arial" w:hAnsi="Arial"/>
          <w:sz w:val="24"/>
          <w:szCs w:val="26"/>
        </w:rPr>
        <w:t>State</w:t>
      </w:r>
      <w:r>
        <w:rPr>
          <w:rFonts w:ascii="Arial" w:hAnsi="Arial"/>
          <w:sz w:val="24"/>
          <w:szCs w:val="26"/>
        </w:rPr>
        <w:t xml:space="preserve"> </w:t>
      </w:r>
      <w:r w:rsidRPr="009F7230">
        <w:rPr>
          <w:rFonts w:ascii="Arial" w:hAnsi="Arial"/>
          <w:sz w:val="24"/>
          <w:szCs w:val="26"/>
        </w:rPr>
        <w:t>/</w:t>
      </w:r>
      <w:r>
        <w:rPr>
          <w:rFonts w:ascii="Arial" w:hAnsi="Arial"/>
          <w:sz w:val="24"/>
          <w:szCs w:val="26"/>
        </w:rPr>
        <w:t xml:space="preserve"> </w:t>
      </w:r>
      <w:r w:rsidRPr="009F7230">
        <w:rPr>
          <w:rFonts w:ascii="Arial" w:hAnsi="Arial"/>
          <w:sz w:val="24"/>
          <w:szCs w:val="26"/>
        </w:rPr>
        <w:t>Local Government.</w:t>
      </w:r>
    </w:p>
    <w:p w:rsidR="003D4591" w:rsidRDefault="003D4591" w:rsidP="003D4591">
      <w:pPr>
        <w:pStyle w:val="ListParagraph"/>
        <w:numPr>
          <w:ilvl w:val="0"/>
          <w:numId w:val="2"/>
        </w:numPr>
        <w:tabs>
          <w:tab w:val="left" w:pos="1080"/>
        </w:tabs>
        <w:spacing w:line="360" w:lineRule="auto"/>
        <w:ind w:hanging="540"/>
        <w:jc w:val="both"/>
        <w:rPr>
          <w:rFonts w:ascii="Arial" w:hAnsi="Arial"/>
          <w:sz w:val="24"/>
          <w:szCs w:val="26"/>
        </w:rPr>
      </w:pPr>
      <w:r w:rsidRPr="009F7230">
        <w:rPr>
          <w:rFonts w:ascii="Arial" w:hAnsi="Arial"/>
          <w:sz w:val="24"/>
          <w:szCs w:val="26"/>
        </w:rPr>
        <w:t xml:space="preserve">If the household has electricity connection </w:t>
      </w:r>
      <w:r>
        <w:rPr>
          <w:rFonts w:ascii="Arial" w:hAnsi="Arial"/>
          <w:sz w:val="24"/>
          <w:szCs w:val="26"/>
        </w:rPr>
        <w:t>above 2KW</w:t>
      </w:r>
      <w:r w:rsidRPr="009F7230">
        <w:rPr>
          <w:rFonts w:ascii="Arial" w:hAnsi="Arial"/>
          <w:sz w:val="24"/>
          <w:szCs w:val="26"/>
        </w:rPr>
        <w:t>.</w:t>
      </w:r>
    </w:p>
    <w:p w:rsidR="003D4591" w:rsidRPr="009F7230" w:rsidRDefault="003D4591" w:rsidP="003D4591">
      <w:pPr>
        <w:pStyle w:val="ListParagraph"/>
        <w:spacing w:line="360" w:lineRule="auto"/>
        <w:ind w:left="1080"/>
        <w:jc w:val="both"/>
        <w:rPr>
          <w:rFonts w:ascii="Arial" w:hAnsi="Arial"/>
          <w:sz w:val="24"/>
          <w:szCs w:val="26"/>
        </w:rPr>
      </w:pPr>
    </w:p>
    <w:p w:rsidR="003D4591" w:rsidRPr="00A91504" w:rsidRDefault="003D4591" w:rsidP="003D4591">
      <w:pPr>
        <w:pStyle w:val="ListParagraph"/>
        <w:numPr>
          <w:ilvl w:val="0"/>
          <w:numId w:val="6"/>
        </w:numPr>
        <w:spacing w:line="360" w:lineRule="auto"/>
        <w:jc w:val="both"/>
        <w:rPr>
          <w:rFonts w:ascii="Arial" w:hAnsi="Arial"/>
          <w:b/>
          <w:sz w:val="24"/>
          <w:szCs w:val="26"/>
          <w:u w:val="single"/>
        </w:rPr>
      </w:pPr>
      <w:r w:rsidRPr="00A91504">
        <w:rPr>
          <w:rFonts w:ascii="Arial" w:hAnsi="Arial"/>
          <w:b/>
          <w:sz w:val="24"/>
          <w:szCs w:val="26"/>
          <w:u w:val="single"/>
        </w:rPr>
        <w:t xml:space="preserve">MODE OF APPLICATION : </w:t>
      </w:r>
    </w:p>
    <w:p w:rsidR="003D4591" w:rsidRPr="009F7230" w:rsidRDefault="003D4591" w:rsidP="003D4591">
      <w:pPr>
        <w:spacing w:line="360" w:lineRule="auto"/>
        <w:ind w:left="720"/>
        <w:jc w:val="both"/>
        <w:rPr>
          <w:rFonts w:ascii="Arial" w:hAnsi="Arial"/>
          <w:sz w:val="24"/>
          <w:szCs w:val="26"/>
        </w:rPr>
      </w:pPr>
      <w:r w:rsidRPr="009F7230">
        <w:rPr>
          <w:rFonts w:ascii="Arial" w:hAnsi="Arial"/>
          <w:sz w:val="24"/>
          <w:szCs w:val="26"/>
        </w:rPr>
        <w:t xml:space="preserve">The eldest female will be treated as Head of household. </w:t>
      </w:r>
      <w:r>
        <w:rPr>
          <w:rFonts w:ascii="Arial" w:hAnsi="Arial"/>
          <w:sz w:val="24"/>
          <w:szCs w:val="26"/>
        </w:rPr>
        <w:t xml:space="preserve">Applicants will be assisted in filling up the forms by setting up “Help Desks” in each FSO office. Efforts will be made to provide facility for filing application online or through mobile phones. </w:t>
      </w:r>
      <w:r w:rsidRPr="009F7230">
        <w:rPr>
          <w:rFonts w:ascii="Arial" w:hAnsi="Arial"/>
          <w:sz w:val="24"/>
          <w:szCs w:val="26"/>
        </w:rPr>
        <w:t xml:space="preserve">The application </w:t>
      </w:r>
      <w:r>
        <w:rPr>
          <w:rFonts w:ascii="Arial" w:hAnsi="Arial"/>
          <w:sz w:val="24"/>
          <w:szCs w:val="26"/>
        </w:rPr>
        <w:t xml:space="preserve">should </w:t>
      </w:r>
      <w:r w:rsidRPr="009F7230">
        <w:rPr>
          <w:rFonts w:ascii="Arial" w:hAnsi="Arial"/>
          <w:sz w:val="24"/>
          <w:szCs w:val="26"/>
        </w:rPr>
        <w:t>be submitted in the prescribed format by the head of household en</w:t>
      </w:r>
      <w:r>
        <w:rPr>
          <w:rFonts w:ascii="Arial" w:hAnsi="Arial"/>
          <w:sz w:val="24"/>
          <w:szCs w:val="26"/>
        </w:rPr>
        <w:t>closing the following documents</w:t>
      </w:r>
      <w:r w:rsidRPr="009F7230">
        <w:rPr>
          <w:rFonts w:ascii="Arial" w:hAnsi="Arial"/>
          <w:sz w:val="24"/>
          <w:szCs w:val="26"/>
        </w:rPr>
        <w:t xml:space="preserve">: </w:t>
      </w:r>
    </w:p>
    <w:p w:rsidR="003D4591" w:rsidRPr="009F7230" w:rsidRDefault="003D4591" w:rsidP="003D4591">
      <w:pPr>
        <w:pStyle w:val="ListParagraph"/>
        <w:numPr>
          <w:ilvl w:val="0"/>
          <w:numId w:val="3"/>
        </w:numPr>
        <w:spacing w:line="360" w:lineRule="auto"/>
        <w:ind w:left="1440"/>
        <w:jc w:val="both"/>
        <w:rPr>
          <w:rFonts w:ascii="Arial" w:hAnsi="Arial"/>
          <w:sz w:val="24"/>
          <w:szCs w:val="26"/>
        </w:rPr>
      </w:pPr>
      <w:r w:rsidRPr="009F7230">
        <w:rPr>
          <w:rFonts w:ascii="Arial" w:hAnsi="Arial"/>
          <w:sz w:val="24"/>
          <w:szCs w:val="26"/>
        </w:rPr>
        <w:t>Copy of Aadhar Card of all the family members</w:t>
      </w:r>
    </w:p>
    <w:p w:rsidR="003D4591" w:rsidRPr="009F7230" w:rsidRDefault="003D4591" w:rsidP="003D4591">
      <w:pPr>
        <w:pStyle w:val="ListParagraph"/>
        <w:numPr>
          <w:ilvl w:val="0"/>
          <w:numId w:val="3"/>
        </w:numPr>
        <w:spacing w:line="360" w:lineRule="auto"/>
        <w:ind w:left="1440"/>
        <w:jc w:val="both"/>
        <w:rPr>
          <w:rFonts w:ascii="Arial" w:hAnsi="Arial"/>
          <w:sz w:val="24"/>
          <w:szCs w:val="26"/>
        </w:rPr>
      </w:pPr>
      <w:r w:rsidRPr="009F7230">
        <w:rPr>
          <w:rFonts w:ascii="Arial" w:hAnsi="Arial"/>
          <w:sz w:val="24"/>
          <w:szCs w:val="26"/>
        </w:rPr>
        <w:t xml:space="preserve">Residence proof of </w:t>
      </w:r>
      <w:r>
        <w:rPr>
          <w:rFonts w:ascii="Arial" w:hAnsi="Arial"/>
          <w:sz w:val="24"/>
          <w:szCs w:val="26"/>
        </w:rPr>
        <w:t xml:space="preserve">the </w:t>
      </w:r>
      <w:r w:rsidRPr="009F7230">
        <w:rPr>
          <w:rFonts w:ascii="Arial" w:hAnsi="Arial"/>
          <w:sz w:val="24"/>
          <w:szCs w:val="26"/>
        </w:rPr>
        <w:t xml:space="preserve">applicant, if </w:t>
      </w:r>
      <w:r>
        <w:rPr>
          <w:rFonts w:ascii="Arial" w:hAnsi="Arial"/>
          <w:sz w:val="24"/>
          <w:szCs w:val="26"/>
        </w:rPr>
        <w:t xml:space="preserve">her </w:t>
      </w:r>
      <w:r w:rsidRPr="009F7230">
        <w:rPr>
          <w:rFonts w:ascii="Arial" w:hAnsi="Arial"/>
          <w:sz w:val="24"/>
          <w:szCs w:val="26"/>
        </w:rPr>
        <w:t xml:space="preserve">residence in </w:t>
      </w:r>
      <w:r>
        <w:rPr>
          <w:rFonts w:ascii="Arial" w:hAnsi="Arial"/>
          <w:sz w:val="24"/>
          <w:szCs w:val="26"/>
        </w:rPr>
        <w:t xml:space="preserve">not the same as mentioned in her </w:t>
      </w:r>
      <w:r w:rsidRPr="009F7230">
        <w:rPr>
          <w:rFonts w:ascii="Arial" w:hAnsi="Arial"/>
          <w:sz w:val="24"/>
          <w:szCs w:val="26"/>
        </w:rPr>
        <w:t>Aadhar card</w:t>
      </w:r>
      <w:r>
        <w:rPr>
          <w:rFonts w:ascii="Arial" w:hAnsi="Arial"/>
          <w:sz w:val="24"/>
          <w:szCs w:val="26"/>
        </w:rPr>
        <w:t>. In case of shelter less persons, residence proof will not be required</w:t>
      </w:r>
      <w:r w:rsidRPr="009F7230">
        <w:rPr>
          <w:rFonts w:ascii="Arial" w:hAnsi="Arial"/>
          <w:sz w:val="24"/>
          <w:szCs w:val="26"/>
        </w:rPr>
        <w:t xml:space="preserve">. </w:t>
      </w:r>
    </w:p>
    <w:p w:rsidR="003D4591" w:rsidRDefault="003D4591" w:rsidP="003D4591">
      <w:pPr>
        <w:pStyle w:val="ListParagraph"/>
        <w:numPr>
          <w:ilvl w:val="0"/>
          <w:numId w:val="3"/>
        </w:numPr>
        <w:spacing w:line="360" w:lineRule="auto"/>
        <w:ind w:left="1440"/>
        <w:jc w:val="both"/>
        <w:rPr>
          <w:rFonts w:ascii="Arial" w:hAnsi="Arial"/>
          <w:sz w:val="24"/>
          <w:szCs w:val="26"/>
        </w:rPr>
      </w:pPr>
      <w:r w:rsidRPr="009F7230">
        <w:rPr>
          <w:rFonts w:ascii="Arial" w:hAnsi="Arial"/>
          <w:sz w:val="24"/>
          <w:szCs w:val="26"/>
        </w:rPr>
        <w:lastRenderedPageBreak/>
        <w:t>Income Certificate i</w:t>
      </w:r>
      <w:r>
        <w:rPr>
          <w:rFonts w:ascii="Arial" w:hAnsi="Arial"/>
          <w:sz w:val="24"/>
          <w:szCs w:val="26"/>
        </w:rPr>
        <w:t xml:space="preserve">ssued by the Revenue Department, wherever applicable. </w:t>
      </w:r>
    </w:p>
    <w:p w:rsidR="003D4591" w:rsidRDefault="003D4591" w:rsidP="003D4591">
      <w:pPr>
        <w:pStyle w:val="ListParagraph"/>
        <w:numPr>
          <w:ilvl w:val="0"/>
          <w:numId w:val="3"/>
        </w:numPr>
        <w:spacing w:line="360" w:lineRule="auto"/>
        <w:ind w:left="1440"/>
        <w:jc w:val="both"/>
        <w:rPr>
          <w:rFonts w:ascii="Arial" w:hAnsi="Arial"/>
          <w:sz w:val="24"/>
          <w:szCs w:val="26"/>
        </w:rPr>
      </w:pPr>
      <w:r w:rsidRPr="009F7230">
        <w:rPr>
          <w:rFonts w:ascii="Arial" w:hAnsi="Arial"/>
          <w:sz w:val="24"/>
          <w:szCs w:val="26"/>
        </w:rPr>
        <w:t xml:space="preserve">Ration card (if the applicant or any member of the </w:t>
      </w:r>
      <w:r>
        <w:rPr>
          <w:rFonts w:ascii="Arial" w:hAnsi="Arial"/>
          <w:sz w:val="24"/>
          <w:szCs w:val="26"/>
        </w:rPr>
        <w:t xml:space="preserve">household has </w:t>
      </w:r>
      <w:r w:rsidRPr="009F7230">
        <w:rPr>
          <w:rFonts w:ascii="Arial" w:hAnsi="Arial"/>
          <w:sz w:val="24"/>
          <w:szCs w:val="26"/>
        </w:rPr>
        <w:t>ration card of any type)</w:t>
      </w:r>
    </w:p>
    <w:p w:rsidR="003D4591" w:rsidRPr="009F7230" w:rsidRDefault="003D4591" w:rsidP="003D4591">
      <w:pPr>
        <w:pStyle w:val="ListParagraph"/>
        <w:numPr>
          <w:ilvl w:val="0"/>
          <w:numId w:val="3"/>
        </w:numPr>
        <w:spacing w:line="360" w:lineRule="auto"/>
        <w:ind w:left="1440"/>
        <w:jc w:val="both"/>
        <w:rPr>
          <w:rFonts w:ascii="Arial" w:hAnsi="Arial"/>
          <w:sz w:val="24"/>
          <w:szCs w:val="26"/>
        </w:rPr>
      </w:pPr>
      <w:r>
        <w:rPr>
          <w:rFonts w:ascii="Arial" w:hAnsi="Arial"/>
          <w:sz w:val="24"/>
          <w:szCs w:val="26"/>
        </w:rPr>
        <w:t xml:space="preserve">Any category specific certificate prescribed in </w:t>
      </w:r>
      <w:smartTag w:uri="urn:schemas-microsoft-com:office:smarttags" w:element="place">
        <w:r>
          <w:rPr>
            <w:rFonts w:ascii="Arial" w:hAnsi="Arial"/>
            <w:sz w:val="24"/>
            <w:szCs w:val="26"/>
          </w:rPr>
          <w:t>Para</w:t>
        </w:r>
      </w:smartTag>
      <w:r>
        <w:rPr>
          <w:rFonts w:ascii="Arial" w:hAnsi="Arial"/>
          <w:sz w:val="24"/>
          <w:szCs w:val="26"/>
        </w:rPr>
        <w:t>- 6.</w:t>
      </w:r>
    </w:p>
    <w:p w:rsidR="003D4591" w:rsidRDefault="003D4591" w:rsidP="003D4591">
      <w:pPr>
        <w:pStyle w:val="ListParagraph"/>
        <w:numPr>
          <w:ilvl w:val="0"/>
          <w:numId w:val="3"/>
        </w:numPr>
        <w:spacing w:line="360" w:lineRule="auto"/>
        <w:ind w:left="1440"/>
        <w:jc w:val="both"/>
        <w:rPr>
          <w:rFonts w:ascii="Arial" w:hAnsi="Arial"/>
          <w:sz w:val="24"/>
          <w:szCs w:val="26"/>
        </w:rPr>
      </w:pPr>
      <w:r w:rsidRPr="009F7230">
        <w:rPr>
          <w:rFonts w:ascii="Arial" w:hAnsi="Arial"/>
          <w:sz w:val="24"/>
          <w:szCs w:val="26"/>
        </w:rPr>
        <w:t xml:space="preserve">An </w:t>
      </w:r>
      <w:r>
        <w:rPr>
          <w:rFonts w:ascii="Arial" w:hAnsi="Arial"/>
          <w:sz w:val="24"/>
          <w:szCs w:val="26"/>
        </w:rPr>
        <w:t>undertaking</w:t>
      </w:r>
      <w:r w:rsidRPr="009F7230">
        <w:rPr>
          <w:rFonts w:ascii="Arial" w:hAnsi="Arial"/>
          <w:sz w:val="24"/>
          <w:szCs w:val="26"/>
        </w:rPr>
        <w:t xml:space="preserve"> in the prescribed format that the applicant doesn’t fall unde</w:t>
      </w:r>
      <w:r>
        <w:rPr>
          <w:rFonts w:ascii="Arial" w:hAnsi="Arial"/>
          <w:sz w:val="24"/>
          <w:szCs w:val="26"/>
        </w:rPr>
        <w:t>r any of the exclusion categories enumerated in Para-8.</w:t>
      </w:r>
      <w:r w:rsidRPr="009F7230">
        <w:rPr>
          <w:rFonts w:ascii="Arial" w:hAnsi="Arial"/>
          <w:sz w:val="24"/>
          <w:szCs w:val="26"/>
        </w:rPr>
        <w:t xml:space="preserve"> </w:t>
      </w:r>
    </w:p>
    <w:p w:rsidR="003D4591" w:rsidRPr="009F7230" w:rsidRDefault="003D4591" w:rsidP="003D4591">
      <w:pPr>
        <w:pStyle w:val="ListParagraph"/>
        <w:spacing w:line="360" w:lineRule="auto"/>
        <w:ind w:left="1080"/>
        <w:jc w:val="both"/>
        <w:rPr>
          <w:rFonts w:ascii="Arial" w:hAnsi="Arial"/>
          <w:sz w:val="24"/>
          <w:szCs w:val="26"/>
        </w:rPr>
      </w:pPr>
    </w:p>
    <w:p w:rsidR="003D4591" w:rsidRPr="00D05087" w:rsidRDefault="003D4591" w:rsidP="003D4591">
      <w:pPr>
        <w:pStyle w:val="ListParagraph"/>
        <w:numPr>
          <w:ilvl w:val="0"/>
          <w:numId w:val="6"/>
        </w:numPr>
        <w:spacing w:line="360" w:lineRule="auto"/>
        <w:jc w:val="both"/>
        <w:rPr>
          <w:rFonts w:ascii="Arial" w:hAnsi="Arial"/>
          <w:b/>
          <w:sz w:val="24"/>
          <w:szCs w:val="26"/>
          <w:u w:val="single"/>
        </w:rPr>
      </w:pPr>
      <w:r w:rsidRPr="00D05087">
        <w:rPr>
          <w:rFonts w:ascii="Arial" w:hAnsi="Arial"/>
          <w:b/>
          <w:sz w:val="24"/>
          <w:szCs w:val="26"/>
          <w:u w:val="single"/>
        </w:rPr>
        <w:t>PLACE OF SUBMISSION :</w:t>
      </w:r>
    </w:p>
    <w:p w:rsidR="003D4591" w:rsidRDefault="003D4591" w:rsidP="003D4591">
      <w:pPr>
        <w:spacing w:line="360" w:lineRule="auto"/>
        <w:ind w:left="720"/>
        <w:jc w:val="both"/>
        <w:rPr>
          <w:rFonts w:ascii="Arial" w:hAnsi="Arial"/>
          <w:sz w:val="24"/>
          <w:szCs w:val="26"/>
        </w:rPr>
      </w:pPr>
      <w:r>
        <w:rPr>
          <w:rFonts w:ascii="Arial" w:hAnsi="Arial"/>
          <w:sz w:val="24"/>
          <w:szCs w:val="26"/>
        </w:rPr>
        <w:t xml:space="preserve">Elaborate arrangements for receiving the application will be made. </w:t>
      </w:r>
      <w:r w:rsidRPr="009F7230">
        <w:rPr>
          <w:rFonts w:ascii="Arial" w:hAnsi="Arial"/>
          <w:sz w:val="24"/>
          <w:szCs w:val="26"/>
        </w:rPr>
        <w:t xml:space="preserve">The application will be received in the office of concerned </w:t>
      </w:r>
      <w:r>
        <w:rPr>
          <w:rFonts w:ascii="Arial" w:hAnsi="Arial"/>
          <w:sz w:val="24"/>
          <w:szCs w:val="26"/>
        </w:rPr>
        <w:t xml:space="preserve">Food and Supplies Officer, 130 Gender Resource Centres etc.  </w:t>
      </w:r>
    </w:p>
    <w:p w:rsidR="003D4591" w:rsidRDefault="003D4591" w:rsidP="003D4591">
      <w:pPr>
        <w:pStyle w:val="ListParagraph"/>
        <w:numPr>
          <w:ilvl w:val="0"/>
          <w:numId w:val="6"/>
        </w:numPr>
        <w:spacing w:line="360" w:lineRule="auto"/>
        <w:jc w:val="both"/>
        <w:rPr>
          <w:rFonts w:ascii="Arial" w:hAnsi="Arial"/>
          <w:b/>
          <w:sz w:val="24"/>
          <w:szCs w:val="26"/>
          <w:u w:val="single"/>
        </w:rPr>
      </w:pPr>
      <w:r w:rsidRPr="00AE62EC">
        <w:rPr>
          <w:rFonts w:ascii="Arial" w:hAnsi="Arial"/>
          <w:b/>
          <w:sz w:val="24"/>
          <w:szCs w:val="26"/>
          <w:u w:val="single"/>
        </w:rPr>
        <w:t>PROCEDURE FOR APPROVAL :</w:t>
      </w:r>
    </w:p>
    <w:p w:rsidR="003D4591" w:rsidRPr="00AE62EC" w:rsidRDefault="003D4591" w:rsidP="003D4591">
      <w:pPr>
        <w:pStyle w:val="ListParagraph"/>
        <w:spacing w:line="360" w:lineRule="auto"/>
        <w:jc w:val="both"/>
        <w:rPr>
          <w:rFonts w:ascii="Arial" w:hAnsi="Arial"/>
          <w:b/>
          <w:sz w:val="24"/>
          <w:szCs w:val="26"/>
          <w:u w:val="single"/>
        </w:rPr>
      </w:pPr>
    </w:p>
    <w:p w:rsidR="003D4591" w:rsidRPr="009F7230" w:rsidRDefault="003D4591" w:rsidP="003D4591">
      <w:pPr>
        <w:pStyle w:val="ListParagraph"/>
        <w:numPr>
          <w:ilvl w:val="0"/>
          <w:numId w:val="5"/>
        </w:numPr>
        <w:spacing w:line="360" w:lineRule="auto"/>
        <w:jc w:val="both"/>
        <w:rPr>
          <w:rFonts w:ascii="Arial" w:hAnsi="Arial"/>
          <w:sz w:val="24"/>
          <w:szCs w:val="26"/>
        </w:rPr>
      </w:pPr>
      <w:r w:rsidRPr="009F7230">
        <w:rPr>
          <w:rFonts w:ascii="Arial" w:hAnsi="Arial"/>
          <w:sz w:val="24"/>
          <w:szCs w:val="26"/>
        </w:rPr>
        <w:t>Applications received will be scrutinized</w:t>
      </w:r>
      <w:r>
        <w:rPr>
          <w:rFonts w:ascii="Arial" w:hAnsi="Arial"/>
          <w:sz w:val="24"/>
          <w:szCs w:val="26"/>
        </w:rPr>
        <w:t>.</w:t>
      </w:r>
      <w:r w:rsidRPr="009F7230">
        <w:rPr>
          <w:rFonts w:ascii="Arial" w:hAnsi="Arial"/>
          <w:sz w:val="24"/>
          <w:szCs w:val="26"/>
        </w:rPr>
        <w:t xml:space="preserve"> </w:t>
      </w:r>
      <w:r>
        <w:rPr>
          <w:rFonts w:ascii="Arial" w:hAnsi="Arial"/>
          <w:sz w:val="24"/>
          <w:szCs w:val="26"/>
        </w:rPr>
        <w:t xml:space="preserve">Photograph and demographic details of applicant from Aadhar Database will be used to avoid need for capture of fresh photograph and data of applicants and other members of households. This will also prevent duplication and bogus cards. </w:t>
      </w:r>
    </w:p>
    <w:p w:rsidR="003D4591" w:rsidRPr="009F7230" w:rsidRDefault="003D4591" w:rsidP="003D4591">
      <w:pPr>
        <w:pStyle w:val="ListParagraph"/>
        <w:spacing w:line="360" w:lineRule="auto"/>
        <w:jc w:val="both"/>
        <w:rPr>
          <w:rFonts w:ascii="Arial" w:hAnsi="Arial"/>
          <w:sz w:val="24"/>
          <w:szCs w:val="26"/>
        </w:rPr>
      </w:pPr>
    </w:p>
    <w:p w:rsidR="003D4591" w:rsidRPr="009F7230" w:rsidRDefault="003D4591" w:rsidP="003D4591">
      <w:pPr>
        <w:pStyle w:val="ListParagraph"/>
        <w:numPr>
          <w:ilvl w:val="0"/>
          <w:numId w:val="5"/>
        </w:numPr>
        <w:spacing w:line="360" w:lineRule="auto"/>
        <w:jc w:val="both"/>
        <w:rPr>
          <w:rFonts w:ascii="Arial" w:hAnsi="Arial"/>
          <w:sz w:val="24"/>
          <w:szCs w:val="26"/>
        </w:rPr>
      </w:pPr>
      <w:r>
        <w:rPr>
          <w:rFonts w:ascii="Arial" w:hAnsi="Arial"/>
          <w:sz w:val="24"/>
          <w:szCs w:val="26"/>
        </w:rPr>
        <w:t xml:space="preserve">Field </w:t>
      </w:r>
      <w:r w:rsidRPr="009F7230">
        <w:rPr>
          <w:rFonts w:ascii="Arial" w:hAnsi="Arial"/>
          <w:sz w:val="24"/>
          <w:szCs w:val="26"/>
        </w:rPr>
        <w:t>verification will be conducted.</w:t>
      </w:r>
    </w:p>
    <w:p w:rsidR="003D4591" w:rsidRDefault="003D4591" w:rsidP="003D4591">
      <w:pPr>
        <w:pStyle w:val="ListParagraph"/>
        <w:rPr>
          <w:rFonts w:ascii="Arial" w:hAnsi="Arial"/>
          <w:sz w:val="24"/>
          <w:szCs w:val="26"/>
        </w:rPr>
      </w:pPr>
    </w:p>
    <w:p w:rsidR="003D4591" w:rsidRPr="009F7230" w:rsidRDefault="003D4591" w:rsidP="003D4591">
      <w:pPr>
        <w:pStyle w:val="ListParagraph"/>
        <w:numPr>
          <w:ilvl w:val="0"/>
          <w:numId w:val="5"/>
        </w:numPr>
        <w:spacing w:line="360" w:lineRule="auto"/>
        <w:jc w:val="both"/>
        <w:rPr>
          <w:rFonts w:ascii="Arial" w:hAnsi="Arial"/>
          <w:sz w:val="24"/>
          <w:szCs w:val="26"/>
        </w:rPr>
      </w:pPr>
      <w:r>
        <w:rPr>
          <w:rFonts w:ascii="Arial" w:hAnsi="Arial"/>
          <w:sz w:val="24"/>
          <w:szCs w:val="26"/>
        </w:rPr>
        <w:t>Before declaring any household as eligible</w:t>
      </w:r>
      <w:r w:rsidRPr="009F7230">
        <w:rPr>
          <w:rFonts w:ascii="Arial" w:hAnsi="Arial"/>
          <w:sz w:val="24"/>
          <w:szCs w:val="26"/>
        </w:rPr>
        <w:t xml:space="preserve">, the FSO will issue a public notice that he intends to include such </w:t>
      </w:r>
      <w:r>
        <w:rPr>
          <w:rFonts w:ascii="Arial" w:hAnsi="Arial"/>
          <w:sz w:val="24"/>
          <w:szCs w:val="26"/>
        </w:rPr>
        <w:t xml:space="preserve">household(s) </w:t>
      </w:r>
      <w:r w:rsidRPr="009F7230">
        <w:rPr>
          <w:rFonts w:ascii="Arial" w:hAnsi="Arial"/>
          <w:sz w:val="24"/>
          <w:szCs w:val="26"/>
        </w:rPr>
        <w:t xml:space="preserve">in the category </w:t>
      </w:r>
      <w:r>
        <w:rPr>
          <w:rFonts w:ascii="Arial" w:hAnsi="Arial"/>
          <w:sz w:val="24"/>
          <w:szCs w:val="26"/>
        </w:rPr>
        <w:t xml:space="preserve">of eligible households </w:t>
      </w:r>
      <w:r w:rsidRPr="009F7230">
        <w:rPr>
          <w:rFonts w:ascii="Arial" w:hAnsi="Arial"/>
          <w:sz w:val="24"/>
          <w:szCs w:val="26"/>
        </w:rPr>
        <w:t>and will pub</w:t>
      </w:r>
      <w:r>
        <w:rPr>
          <w:rFonts w:ascii="Arial" w:hAnsi="Arial"/>
          <w:sz w:val="24"/>
          <w:szCs w:val="26"/>
        </w:rPr>
        <w:t xml:space="preserve">lish it on notice board of his </w:t>
      </w:r>
      <w:r w:rsidRPr="009F7230">
        <w:rPr>
          <w:rFonts w:ascii="Arial" w:hAnsi="Arial"/>
          <w:sz w:val="24"/>
          <w:szCs w:val="26"/>
        </w:rPr>
        <w:t>office</w:t>
      </w:r>
      <w:r>
        <w:rPr>
          <w:rFonts w:ascii="Arial" w:hAnsi="Arial"/>
          <w:sz w:val="24"/>
          <w:szCs w:val="26"/>
        </w:rPr>
        <w:t xml:space="preserve"> for a minimum period of 7 days.</w:t>
      </w:r>
      <w:r w:rsidRPr="009F7230">
        <w:rPr>
          <w:rFonts w:ascii="Arial" w:hAnsi="Arial"/>
          <w:sz w:val="24"/>
          <w:szCs w:val="26"/>
        </w:rPr>
        <w:t xml:space="preserve"> </w:t>
      </w:r>
    </w:p>
    <w:p w:rsidR="003D4591" w:rsidRPr="009F7230" w:rsidRDefault="003D4591" w:rsidP="003D4591">
      <w:pPr>
        <w:pStyle w:val="ListParagraph"/>
        <w:spacing w:line="360" w:lineRule="auto"/>
        <w:rPr>
          <w:rFonts w:ascii="Arial" w:hAnsi="Arial"/>
          <w:sz w:val="24"/>
          <w:szCs w:val="26"/>
        </w:rPr>
      </w:pPr>
    </w:p>
    <w:p w:rsidR="003D4591" w:rsidRPr="009F7230" w:rsidRDefault="003D4591" w:rsidP="003D4591">
      <w:pPr>
        <w:pStyle w:val="ListParagraph"/>
        <w:numPr>
          <w:ilvl w:val="0"/>
          <w:numId w:val="5"/>
        </w:numPr>
        <w:spacing w:line="360" w:lineRule="auto"/>
        <w:jc w:val="both"/>
        <w:rPr>
          <w:rFonts w:ascii="Arial" w:hAnsi="Arial"/>
          <w:sz w:val="24"/>
          <w:szCs w:val="26"/>
        </w:rPr>
      </w:pPr>
      <w:r w:rsidRPr="009F7230">
        <w:rPr>
          <w:rFonts w:ascii="Arial" w:hAnsi="Arial"/>
          <w:sz w:val="24"/>
          <w:szCs w:val="26"/>
        </w:rPr>
        <w:t xml:space="preserve">Any objection </w:t>
      </w:r>
      <w:r>
        <w:rPr>
          <w:rFonts w:ascii="Arial" w:hAnsi="Arial"/>
          <w:sz w:val="24"/>
          <w:szCs w:val="26"/>
        </w:rPr>
        <w:t>for</w:t>
      </w:r>
      <w:r w:rsidRPr="009F7230">
        <w:rPr>
          <w:rFonts w:ascii="Arial" w:hAnsi="Arial"/>
          <w:sz w:val="24"/>
          <w:szCs w:val="26"/>
        </w:rPr>
        <w:t xml:space="preserve"> </w:t>
      </w:r>
      <w:r>
        <w:rPr>
          <w:rFonts w:ascii="Arial" w:hAnsi="Arial"/>
          <w:sz w:val="24"/>
          <w:szCs w:val="26"/>
        </w:rPr>
        <w:t xml:space="preserve">inclusion of any household in the category of eligible household </w:t>
      </w:r>
      <w:r w:rsidRPr="009F7230">
        <w:rPr>
          <w:rFonts w:ascii="Arial" w:hAnsi="Arial"/>
          <w:sz w:val="24"/>
          <w:szCs w:val="26"/>
        </w:rPr>
        <w:t xml:space="preserve">can be filed with the FSO within 7 days of publication of the list. The FSO will </w:t>
      </w:r>
      <w:r>
        <w:rPr>
          <w:rFonts w:ascii="Arial" w:hAnsi="Arial"/>
          <w:sz w:val="24"/>
          <w:szCs w:val="26"/>
        </w:rPr>
        <w:t xml:space="preserve">consider </w:t>
      </w:r>
      <w:r w:rsidRPr="009F7230">
        <w:rPr>
          <w:rFonts w:ascii="Arial" w:hAnsi="Arial"/>
          <w:sz w:val="24"/>
          <w:szCs w:val="26"/>
        </w:rPr>
        <w:t xml:space="preserve">the objection. Opportunity of being heard will be given to the applicant before rejecting her application in response </w:t>
      </w:r>
      <w:r>
        <w:rPr>
          <w:rFonts w:ascii="Arial" w:hAnsi="Arial"/>
          <w:sz w:val="24"/>
          <w:szCs w:val="26"/>
        </w:rPr>
        <w:t xml:space="preserve">to any such </w:t>
      </w:r>
      <w:r w:rsidRPr="009F7230">
        <w:rPr>
          <w:rFonts w:ascii="Arial" w:hAnsi="Arial"/>
          <w:sz w:val="24"/>
          <w:szCs w:val="26"/>
        </w:rPr>
        <w:t xml:space="preserve">objection.  </w:t>
      </w:r>
    </w:p>
    <w:p w:rsidR="003D4591" w:rsidRDefault="003D4591" w:rsidP="003D4591">
      <w:pPr>
        <w:pStyle w:val="ListParagraph"/>
        <w:rPr>
          <w:rFonts w:ascii="Arial" w:hAnsi="Arial"/>
          <w:sz w:val="24"/>
          <w:szCs w:val="26"/>
        </w:rPr>
      </w:pPr>
    </w:p>
    <w:p w:rsidR="003D4591" w:rsidRPr="00A15681" w:rsidRDefault="003D4591" w:rsidP="003D4591">
      <w:pPr>
        <w:pStyle w:val="ListParagraph"/>
        <w:numPr>
          <w:ilvl w:val="0"/>
          <w:numId w:val="5"/>
        </w:numPr>
        <w:spacing w:line="360" w:lineRule="auto"/>
        <w:jc w:val="both"/>
        <w:rPr>
          <w:rFonts w:ascii="Arial" w:hAnsi="Arial"/>
          <w:sz w:val="24"/>
          <w:szCs w:val="26"/>
        </w:rPr>
      </w:pPr>
      <w:r w:rsidRPr="00A15681">
        <w:rPr>
          <w:rFonts w:ascii="Arial" w:hAnsi="Arial"/>
          <w:sz w:val="24"/>
          <w:szCs w:val="26"/>
        </w:rPr>
        <w:lastRenderedPageBreak/>
        <w:t xml:space="preserve">After disposing of the objections received, the FSO will include the applicant household in the list of eligible Household category. </w:t>
      </w:r>
    </w:p>
    <w:p w:rsidR="003D4591" w:rsidRPr="009F7230" w:rsidRDefault="003D4591" w:rsidP="003D4591">
      <w:pPr>
        <w:pStyle w:val="ListParagraph"/>
        <w:spacing w:line="360" w:lineRule="auto"/>
        <w:rPr>
          <w:rFonts w:ascii="Arial" w:hAnsi="Arial"/>
          <w:sz w:val="24"/>
          <w:szCs w:val="26"/>
        </w:rPr>
      </w:pPr>
    </w:p>
    <w:p w:rsidR="003D4591" w:rsidRPr="009F7230" w:rsidRDefault="003D4591" w:rsidP="003D4591">
      <w:pPr>
        <w:pStyle w:val="ListParagraph"/>
        <w:numPr>
          <w:ilvl w:val="0"/>
          <w:numId w:val="5"/>
        </w:numPr>
        <w:spacing w:line="360" w:lineRule="auto"/>
        <w:jc w:val="both"/>
        <w:rPr>
          <w:rFonts w:ascii="Arial" w:hAnsi="Arial"/>
          <w:sz w:val="24"/>
          <w:szCs w:val="26"/>
        </w:rPr>
      </w:pPr>
      <w:r w:rsidRPr="009F7230">
        <w:rPr>
          <w:rFonts w:ascii="Arial" w:hAnsi="Arial"/>
          <w:sz w:val="24"/>
          <w:szCs w:val="26"/>
        </w:rPr>
        <w:t>A new Ration Card titled “National Food Security Card” will be issued to the applicant</w:t>
      </w:r>
      <w:r>
        <w:rPr>
          <w:rFonts w:ascii="Arial" w:hAnsi="Arial"/>
          <w:sz w:val="24"/>
          <w:szCs w:val="26"/>
        </w:rPr>
        <w:t xml:space="preserve">, household. </w:t>
      </w:r>
      <w:r w:rsidRPr="009F7230">
        <w:rPr>
          <w:rFonts w:ascii="Arial" w:hAnsi="Arial"/>
          <w:sz w:val="24"/>
          <w:szCs w:val="26"/>
        </w:rPr>
        <w:t xml:space="preserve"> </w:t>
      </w:r>
    </w:p>
    <w:p w:rsidR="003D4591" w:rsidRDefault="003D4591" w:rsidP="003D4591">
      <w:pPr>
        <w:pStyle w:val="ListParagraph"/>
        <w:rPr>
          <w:rFonts w:ascii="Arial" w:hAnsi="Arial"/>
          <w:b/>
          <w:sz w:val="24"/>
          <w:szCs w:val="26"/>
          <w:u w:val="single"/>
        </w:rPr>
      </w:pPr>
    </w:p>
    <w:p w:rsidR="003D4591" w:rsidRPr="00A15681" w:rsidRDefault="003D4591" w:rsidP="003D4591">
      <w:pPr>
        <w:pStyle w:val="ListParagraph"/>
        <w:numPr>
          <w:ilvl w:val="0"/>
          <w:numId w:val="6"/>
        </w:numPr>
        <w:spacing w:line="360" w:lineRule="auto"/>
        <w:jc w:val="both"/>
        <w:rPr>
          <w:rFonts w:ascii="Arial" w:hAnsi="Arial"/>
          <w:b/>
          <w:sz w:val="24"/>
          <w:szCs w:val="26"/>
          <w:u w:val="single"/>
        </w:rPr>
      </w:pPr>
      <w:r w:rsidRPr="00A15681">
        <w:rPr>
          <w:rFonts w:ascii="Arial" w:hAnsi="Arial"/>
          <w:b/>
          <w:sz w:val="24"/>
          <w:szCs w:val="26"/>
          <w:u w:val="single"/>
        </w:rPr>
        <w:t>Cancellation of entitlement of existing APL(Stamped) ration card holders who do not apply or are found to be ineligible</w:t>
      </w:r>
    </w:p>
    <w:p w:rsidR="003D4591" w:rsidRDefault="003D4591" w:rsidP="003D4591">
      <w:pPr>
        <w:spacing w:line="360" w:lineRule="auto"/>
        <w:jc w:val="both"/>
        <w:rPr>
          <w:rFonts w:ascii="Arial" w:hAnsi="Arial"/>
          <w:sz w:val="24"/>
          <w:szCs w:val="26"/>
        </w:rPr>
      </w:pPr>
      <w:r w:rsidRPr="009F7230">
        <w:rPr>
          <w:rFonts w:ascii="Arial" w:hAnsi="Arial"/>
          <w:sz w:val="24"/>
          <w:szCs w:val="26"/>
        </w:rPr>
        <w:t xml:space="preserve">If </w:t>
      </w:r>
      <w:r>
        <w:rPr>
          <w:rFonts w:ascii="Arial" w:hAnsi="Arial"/>
          <w:sz w:val="24"/>
          <w:szCs w:val="26"/>
        </w:rPr>
        <w:t xml:space="preserve">any of the </w:t>
      </w:r>
      <w:r w:rsidRPr="009F7230">
        <w:rPr>
          <w:rFonts w:ascii="Arial" w:hAnsi="Arial"/>
          <w:sz w:val="24"/>
          <w:szCs w:val="26"/>
        </w:rPr>
        <w:t xml:space="preserve">existing </w:t>
      </w:r>
      <w:proofErr w:type="gramStart"/>
      <w:r w:rsidRPr="009F7230">
        <w:rPr>
          <w:rFonts w:ascii="Arial" w:hAnsi="Arial"/>
          <w:sz w:val="24"/>
          <w:szCs w:val="26"/>
        </w:rPr>
        <w:t>APL(</w:t>
      </w:r>
      <w:proofErr w:type="gramEnd"/>
      <w:r w:rsidRPr="009F7230">
        <w:rPr>
          <w:rFonts w:ascii="Arial" w:hAnsi="Arial"/>
          <w:sz w:val="24"/>
          <w:szCs w:val="26"/>
        </w:rPr>
        <w:t xml:space="preserve">Stamped) ration card holders do not apply for issue of new ration card in the </w:t>
      </w:r>
      <w:r>
        <w:rPr>
          <w:rFonts w:ascii="Arial" w:hAnsi="Arial"/>
          <w:sz w:val="24"/>
          <w:szCs w:val="26"/>
        </w:rPr>
        <w:t xml:space="preserve">specified </w:t>
      </w:r>
      <w:r w:rsidRPr="009F7230">
        <w:rPr>
          <w:rFonts w:ascii="Arial" w:hAnsi="Arial"/>
          <w:sz w:val="24"/>
          <w:szCs w:val="26"/>
        </w:rPr>
        <w:t xml:space="preserve">time period or </w:t>
      </w:r>
      <w:r>
        <w:rPr>
          <w:rFonts w:ascii="Arial" w:hAnsi="Arial"/>
          <w:sz w:val="24"/>
          <w:szCs w:val="26"/>
        </w:rPr>
        <w:t xml:space="preserve">is </w:t>
      </w:r>
      <w:r w:rsidRPr="009F7230">
        <w:rPr>
          <w:rFonts w:ascii="Arial" w:hAnsi="Arial"/>
          <w:sz w:val="24"/>
          <w:szCs w:val="26"/>
        </w:rPr>
        <w:t xml:space="preserve">found to be ineligible as per these guidelines, </w:t>
      </w:r>
      <w:r>
        <w:rPr>
          <w:rFonts w:ascii="Arial" w:hAnsi="Arial"/>
          <w:sz w:val="24"/>
          <w:szCs w:val="26"/>
        </w:rPr>
        <w:t>his ration card will be inactivated/cancelled.</w:t>
      </w:r>
    </w:p>
    <w:p w:rsidR="003D4591" w:rsidRPr="004507A6" w:rsidRDefault="003D4591" w:rsidP="003D4591">
      <w:pPr>
        <w:pStyle w:val="ListParagraph"/>
        <w:numPr>
          <w:ilvl w:val="0"/>
          <w:numId w:val="6"/>
        </w:numPr>
        <w:spacing w:line="360" w:lineRule="auto"/>
        <w:jc w:val="both"/>
        <w:rPr>
          <w:rFonts w:ascii="Arial" w:hAnsi="Arial"/>
          <w:b/>
          <w:sz w:val="24"/>
          <w:szCs w:val="26"/>
          <w:u w:val="single"/>
        </w:rPr>
      </w:pPr>
      <w:r w:rsidRPr="004507A6">
        <w:rPr>
          <w:rFonts w:ascii="Arial" w:hAnsi="Arial"/>
          <w:b/>
          <w:sz w:val="24"/>
          <w:szCs w:val="26"/>
          <w:u w:val="single"/>
        </w:rPr>
        <w:t>Help Desks:</w:t>
      </w:r>
    </w:p>
    <w:p w:rsidR="003D4591" w:rsidRDefault="003D4591" w:rsidP="003D4591">
      <w:pPr>
        <w:spacing w:line="360" w:lineRule="auto"/>
        <w:jc w:val="both"/>
        <w:rPr>
          <w:rFonts w:ascii="Arial" w:hAnsi="Arial"/>
          <w:sz w:val="24"/>
          <w:szCs w:val="26"/>
        </w:rPr>
      </w:pPr>
      <w:r w:rsidRPr="009F7230">
        <w:rPr>
          <w:rFonts w:ascii="Arial" w:hAnsi="Arial"/>
          <w:sz w:val="24"/>
          <w:szCs w:val="26"/>
        </w:rPr>
        <w:t>Help desks will be established in the office of each FSO</w:t>
      </w:r>
      <w:r>
        <w:rPr>
          <w:rFonts w:ascii="Arial" w:hAnsi="Arial"/>
          <w:sz w:val="24"/>
          <w:szCs w:val="26"/>
        </w:rPr>
        <w:t xml:space="preserve"> </w:t>
      </w:r>
      <w:r w:rsidRPr="009F7230">
        <w:rPr>
          <w:rFonts w:ascii="Arial" w:hAnsi="Arial"/>
          <w:sz w:val="24"/>
          <w:szCs w:val="26"/>
        </w:rPr>
        <w:t>to guide the applicants and help them in filling up the application forms. The help desk will also do the preliminary scrutiny of the application forms and attached documents to facilitate submission of complete application along</w:t>
      </w:r>
      <w:r>
        <w:rPr>
          <w:rFonts w:ascii="Arial" w:hAnsi="Arial"/>
          <w:sz w:val="24"/>
          <w:szCs w:val="26"/>
        </w:rPr>
        <w:t xml:space="preserve"> </w:t>
      </w:r>
      <w:r w:rsidRPr="009F7230">
        <w:rPr>
          <w:rFonts w:ascii="Arial" w:hAnsi="Arial"/>
          <w:sz w:val="24"/>
          <w:szCs w:val="26"/>
        </w:rPr>
        <w:t xml:space="preserve">with the prescribed documents. This will </w:t>
      </w:r>
      <w:r>
        <w:rPr>
          <w:rFonts w:ascii="Arial" w:hAnsi="Arial"/>
          <w:sz w:val="24"/>
          <w:szCs w:val="26"/>
        </w:rPr>
        <w:t xml:space="preserve">expedite </w:t>
      </w:r>
      <w:r w:rsidRPr="009F7230">
        <w:rPr>
          <w:rFonts w:ascii="Arial" w:hAnsi="Arial"/>
          <w:sz w:val="24"/>
          <w:szCs w:val="26"/>
        </w:rPr>
        <w:t xml:space="preserve">the sanction process and avoid inconvenience to the applicants. </w:t>
      </w:r>
      <w:bookmarkStart w:id="0" w:name="_GoBack"/>
      <w:bookmarkEnd w:id="0"/>
    </w:p>
    <w:p w:rsidR="003D4591" w:rsidRPr="007B7EA5" w:rsidRDefault="003D4591" w:rsidP="003D4591">
      <w:pPr>
        <w:spacing w:line="360" w:lineRule="auto"/>
        <w:jc w:val="both"/>
        <w:rPr>
          <w:rFonts w:ascii="Arial" w:hAnsi="Arial"/>
          <w:b/>
          <w:bCs/>
          <w:sz w:val="24"/>
          <w:szCs w:val="26"/>
          <w:u w:val="single"/>
        </w:rPr>
      </w:pPr>
    </w:p>
    <w:p w:rsidR="003D4591" w:rsidRDefault="003D4591" w:rsidP="003D4591">
      <w:pPr>
        <w:spacing w:line="360" w:lineRule="auto"/>
        <w:ind w:firstLine="360"/>
        <w:jc w:val="center"/>
        <w:rPr>
          <w:rFonts w:ascii="Arial" w:hAnsi="Arial"/>
          <w:bCs/>
          <w:sz w:val="24"/>
          <w:szCs w:val="24"/>
        </w:rPr>
      </w:pPr>
      <w:r>
        <w:rPr>
          <w:rFonts w:ascii="Arial" w:hAnsi="Arial"/>
          <w:bCs/>
          <w:sz w:val="24"/>
          <w:szCs w:val="24"/>
        </w:rPr>
        <w:t>***</w:t>
      </w:r>
    </w:p>
    <w:p w:rsidR="003D4591" w:rsidRPr="005E16C4" w:rsidRDefault="003D4591" w:rsidP="003D4591">
      <w:pPr>
        <w:spacing w:line="360" w:lineRule="auto"/>
        <w:jc w:val="both"/>
      </w:pPr>
    </w:p>
    <w:p w:rsidR="003D4591" w:rsidRPr="006B6F00" w:rsidRDefault="003D4591" w:rsidP="003D4591">
      <w:pPr>
        <w:rPr>
          <w:szCs w:val="24"/>
        </w:rPr>
      </w:pPr>
    </w:p>
    <w:p w:rsidR="00596E3B" w:rsidRDefault="00596E3B"/>
    <w:sectPr w:rsidR="00596E3B" w:rsidSect="000206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51A4"/>
    <w:multiLevelType w:val="hybridMultilevel"/>
    <w:tmpl w:val="6E6A6204"/>
    <w:lvl w:ilvl="0" w:tplc="0409001B">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8FD016C"/>
    <w:multiLevelType w:val="hybridMultilevel"/>
    <w:tmpl w:val="41E42FDC"/>
    <w:lvl w:ilvl="0" w:tplc="8F2AE5CC">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8FF1B4C"/>
    <w:multiLevelType w:val="hybridMultilevel"/>
    <w:tmpl w:val="2B48C8B8"/>
    <w:lvl w:ilvl="0" w:tplc="1FCEAB4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D2259B0"/>
    <w:multiLevelType w:val="hybridMultilevel"/>
    <w:tmpl w:val="EBFCBE38"/>
    <w:lvl w:ilvl="0" w:tplc="F02C4D0A">
      <w:start w:val="1"/>
      <w:numFmt w:val="lowerRoman"/>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A577922"/>
    <w:multiLevelType w:val="hybridMultilevel"/>
    <w:tmpl w:val="72824572"/>
    <w:lvl w:ilvl="0" w:tplc="483ECD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02C51E9"/>
    <w:multiLevelType w:val="hybridMultilevel"/>
    <w:tmpl w:val="1ED42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50008E"/>
    <w:multiLevelType w:val="hybridMultilevel"/>
    <w:tmpl w:val="2B48C8B8"/>
    <w:lvl w:ilvl="0" w:tplc="1FCEAB4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3D4591"/>
    <w:rsid w:val="00036782"/>
    <w:rsid w:val="00060E8D"/>
    <w:rsid w:val="00082EFA"/>
    <w:rsid w:val="002B0620"/>
    <w:rsid w:val="0034001B"/>
    <w:rsid w:val="0037763F"/>
    <w:rsid w:val="003D4591"/>
    <w:rsid w:val="00511788"/>
    <w:rsid w:val="00533E68"/>
    <w:rsid w:val="00596E3B"/>
    <w:rsid w:val="00652578"/>
    <w:rsid w:val="00694AFB"/>
    <w:rsid w:val="009A4D26"/>
    <w:rsid w:val="009D2A79"/>
    <w:rsid w:val="00A63225"/>
    <w:rsid w:val="00C17AA9"/>
    <w:rsid w:val="00C97C23"/>
    <w:rsid w:val="00CE004B"/>
    <w:rsid w:val="00DF0B12"/>
    <w:rsid w:val="00F91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ind w:left="1440" w:righ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91"/>
    <w:pPr>
      <w:ind w:left="0" w:right="0" w:firstLine="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4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POLICY BRANCH</cp:lastModifiedBy>
  <cp:revision>12</cp:revision>
  <cp:lastPrinted>2014-08-07T06:11:00Z</cp:lastPrinted>
  <dcterms:created xsi:type="dcterms:W3CDTF">2014-01-28T11:57:00Z</dcterms:created>
  <dcterms:modified xsi:type="dcterms:W3CDTF">2015-05-01T05:55:00Z</dcterms:modified>
</cp:coreProperties>
</file>