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936" w:rsidRPr="00180B6B" w:rsidRDefault="00F87936" w:rsidP="00F87936">
      <w:pPr>
        <w:widowControl w:val="0"/>
        <w:overflowPunct w:val="0"/>
        <w:autoSpaceDE w:val="0"/>
        <w:autoSpaceDN w:val="0"/>
        <w:adjustRightInd w:val="0"/>
        <w:spacing w:after="0" w:line="240" w:lineRule="auto"/>
        <w:ind w:right="360"/>
        <w:rPr>
          <w:rFonts w:ascii="Times New Roman" w:hAnsi="Times New Roman" w:cs="Times New Roman"/>
          <w:sz w:val="24"/>
          <w:szCs w:val="24"/>
        </w:rPr>
      </w:pPr>
      <w:r w:rsidRPr="00664A5D">
        <w:rPr>
          <w:rFonts w:ascii="Times New Roman" w:hAnsi="Times New Roman" w:cs="Times New Roman"/>
          <w:b/>
          <w:bCs/>
          <w:noProof/>
          <w:sz w:val="24"/>
          <w:szCs w:val="24"/>
          <w:lang w:val="en-IN" w:eastAsia="en-IN"/>
        </w:rPr>
        <w:pict>
          <v:rect id="_x0000_s1026" style="position:absolute;margin-left:402pt;margin-top:1.2pt;width:81pt;height:82.8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" filled="f" strokecolor="#243f60 [1604]" strokeweight="1pt"/>
        </w:pict>
      </w:r>
      <w:r w:rsidRPr="00664A5D">
        <w:rPr>
          <w:rFonts w:ascii="Times New Roman" w:hAnsi="Times New Roman" w:cs="Times New Roman"/>
          <w:b/>
          <w:bCs/>
          <w:noProof/>
          <w:sz w:val="24"/>
          <w:szCs w:val="24"/>
          <w:lang w:val="en-IN" w:eastAsia="en-IN"/>
        </w:rPr>
        <w:pict>
          <v:shapetype id="_x0000_t202" coordsize="21600,21600" o:spt="202" path="m,l,21600r21600,l21600,xe">
            <v:stroke joinstyle="miter"/>
            <v:path gradientshapeok="t" o:connecttype="rect"/>
          </v:shapetype>
          <v:shape id="_x0000_s1027" type="#_x0000_t202" style="position:absolute;margin-left:402.6pt;margin-top:1.8pt;width:79.2pt;height:81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" fillcolor="white [3201]" strokeweight=".5pt">
            <v:textbox style="mso-next-textbox:#_x0000_s1027">
              <w:txbxContent>
                <w:p w:rsidR="00F87936" w:rsidRDefault="00F87936" w:rsidP="00F87936">
                  <w:pPr>
                    <w:jc w:val="center"/>
                  </w:pPr>
                  <w:r>
                    <w:t>PHOTOGRAPH (SELF ATTESTED)</w:t>
                  </w:r>
                </w:p>
              </w:txbxContent>
            </v:textbox>
          </v:shape>
        </w:pict>
      </w:r>
      <w:r w:rsidRPr="00180B6B">
        <w:rPr>
          <w:rFonts w:ascii="Times New Roman" w:hAnsi="Times New Roman" w:cs="Times New Roman"/>
          <w:b/>
          <w:bCs/>
          <w:sz w:val="24"/>
          <w:szCs w:val="24"/>
        </w:rPr>
        <w:t>Sahitya Kala Parishad, Delhi</w:t>
      </w:r>
    </w:p>
    <w:p w:rsidR="00F87936" w:rsidRPr="00180B6B" w:rsidRDefault="00F87936" w:rsidP="00F87936">
      <w:pPr>
        <w:widowControl w:val="0"/>
        <w:overflowPunct w:val="0"/>
        <w:autoSpaceDE w:val="0"/>
        <w:autoSpaceDN w:val="0"/>
        <w:adjustRightInd w:val="0"/>
        <w:spacing w:after="0" w:line="234" w:lineRule="auto"/>
        <w:ind w:right="360"/>
        <w:rPr>
          <w:rFonts w:ascii="Times New Roman" w:hAnsi="Times New Roman" w:cs="Times New Roman"/>
          <w:sz w:val="24"/>
          <w:szCs w:val="24"/>
        </w:rPr>
      </w:pPr>
      <w:r w:rsidRPr="00180B6B">
        <w:rPr>
          <w:rFonts w:ascii="Times New Roman" w:hAnsi="Times New Roman" w:cs="Times New Roman"/>
          <w:b/>
          <w:bCs/>
          <w:sz w:val="24"/>
          <w:szCs w:val="24"/>
        </w:rPr>
        <w:t>Govt. of N.C.T. of Delhi</w:t>
      </w:r>
    </w:p>
    <w:p w:rsidR="00F87936" w:rsidRPr="00180B6B" w:rsidRDefault="00F87936" w:rsidP="00F87936">
      <w:pPr>
        <w:widowControl w:val="0"/>
        <w:overflowPunct w:val="0"/>
        <w:autoSpaceDE w:val="0"/>
        <w:autoSpaceDN w:val="0"/>
        <w:adjustRightInd w:val="0"/>
        <w:spacing w:after="0" w:line="240" w:lineRule="auto"/>
        <w:ind w:right="1620"/>
        <w:rPr>
          <w:rFonts w:ascii="Times New Roman" w:hAnsi="Times New Roman" w:cs="Times New Roman"/>
          <w:sz w:val="24"/>
          <w:szCs w:val="24"/>
        </w:rPr>
      </w:pPr>
      <w:proofErr w:type="gramStart"/>
      <w:r w:rsidRPr="00180B6B">
        <w:rPr>
          <w:rFonts w:ascii="Times New Roman" w:hAnsi="Times New Roman" w:cs="Times New Roman"/>
          <w:b/>
          <w:bCs/>
          <w:sz w:val="24"/>
          <w:szCs w:val="24"/>
        </w:rPr>
        <w:t>cademy</w:t>
      </w:r>
      <w:proofErr w:type="gramEnd"/>
      <w:r w:rsidRPr="00180B6B">
        <w:rPr>
          <w:rFonts w:ascii="Times New Roman" w:hAnsi="Times New Roman" w:cs="Times New Roman"/>
          <w:b/>
          <w:bCs/>
          <w:sz w:val="24"/>
          <w:szCs w:val="24"/>
        </w:rPr>
        <w:t xml:space="preserve"> of Music, Dance, Drama &amp; Fine Arts</w:t>
      </w:r>
    </w:p>
    <w:p w:rsidR="00F87936" w:rsidRPr="00180B6B" w:rsidRDefault="00F87936" w:rsidP="00F87936">
      <w:pPr>
        <w:widowControl w:val="0"/>
        <w:overflowPunct w:val="0"/>
        <w:autoSpaceDE w:val="0"/>
        <w:autoSpaceDN w:val="0"/>
        <w:adjustRightInd w:val="0"/>
        <w:spacing w:after="0" w:line="240" w:lineRule="auto"/>
        <w:ind w:right="1620"/>
        <w:rPr>
          <w:rFonts w:ascii="Times New Roman" w:hAnsi="Times New Roman" w:cs="Times New Roman"/>
          <w:b/>
          <w:bCs/>
          <w:sz w:val="24"/>
          <w:szCs w:val="24"/>
        </w:rPr>
      </w:pPr>
      <w:proofErr w:type="gramStart"/>
      <w:r w:rsidRPr="00180B6B">
        <w:rPr>
          <w:rFonts w:ascii="Times New Roman" w:hAnsi="Times New Roman" w:cs="Times New Roman"/>
          <w:b/>
          <w:bCs/>
          <w:sz w:val="24"/>
          <w:szCs w:val="24"/>
        </w:rPr>
        <w:t>18-A, Satsang Vihar Marg, Spl. Institutional Area, New Delhi-110067.</w:t>
      </w:r>
      <w:proofErr w:type="gramEnd"/>
      <w:r w:rsidRPr="00180B6B">
        <w:rPr>
          <w:rFonts w:ascii="Times New Roman" w:hAnsi="Times New Roman" w:cs="Times New Roman"/>
          <w:b/>
          <w:bCs/>
          <w:sz w:val="24"/>
          <w:szCs w:val="24"/>
        </w:rPr>
        <w:t xml:space="preserve"> Tel</w:t>
      </w:r>
      <w:proofErr w:type="gramStart"/>
      <w:r w:rsidRPr="00180B6B">
        <w:rPr>
          <w:rFonts w:ascii="Times New Roman" w:hAnsi="Times New Roman" w:cs="Times New Roman"/>
          <w:b/>
          <w:bCs/>
          <w:sz w:val="24"/>
          <w:szCs w:val="24"/>
        </w:rPr>
        <w:t>:26867636</w:t>
      </w:r>
      <w:proofErr w:type="gramEnd"/>
      <w:r w:rsidRPr="00180B6B">
        <w:rPr>
          <w:rFonts w:ascii="Times New Roman" w:hAnsi="Times New Roman" w:cs="Times New Roman"/>
          <w:b/>
          <w:bCs/>
          <w:sz w:val="24"/>
          <w:szCs w:val="24"/>
        </w:rPr>
        <w:t xml:space="preserve"> e-mail:sahityakalaparishad@gmail.com</w:t>
      </w:r>
    </w:p>
    <w:p w:rsidR="00F87936" w:rsidRPr="00180B6B" w:rsidRDefault="00F87936" w:rsidP="00F87936">
      <w:pPr>
        <w:rPr>
          <w:rFonts w:ascii="Times New Roman" w:hAnsi="Times New Roman" w:cs="Times New Roman"/>
          <w:b/>
          <w:bCs/>
          <w:sz w:val="24"/>
          <w:szCs w:val="24"/>
        </w:rPr>
      </w:pPr>
    </w:p>
    <w:p w:rsidR="00F87936" w:rsidRPr="00180B6B" w:rsidRDefault="00F87936" w:rsidP="00F87936">
      <w:pPr>
        <w:rPr>
          <w:rFonts w:ascii="Times New Roman" w:hAnsi="Times New Roman" w:cs="Times New Roman"/>
          <w:b/>
          <w:bCs/>
          <w:sz w:val="24"/>
          <w:szCs w:val="24"/>
        </w:rPr>
      </w:pPr>
      <w:r w:rsidRPr="00180B6B">
        <w:rPr>
          <w:rFonts w:ascii="Times New Roman" w:hAnsi="Times New Roman" w:cs="Times New Roman"/>
          <w:b/>
          <w:bCs/>
          <w:sz w:val="24"/>
          <w:szCs w:val="24"/>
        </w:rPr>
        <w:t>APPLICATION FORM – RESEARCH IN ARTS DEVELOPMENT- 2018-19</w:t>
      </w:r>
    </w:p>
    <w:p w:rsidR="00F87936" w:rsidRPr="00180B6B" w:rsidRDefault="00F87936" w:rsidP="00F87936">
      <w:pPr>
        <w:rPr>
          <w:rFonts w:ascii="Times New Roman" w:hAnsi="Times New Roman" w:cs="Times New Roman"/>
          <w:b/>
          <w:bCs/>
          <w:i/>
          <w:color w:val="FF0000"/>
          <w:sz w:val="24"/>
          <w:szCs w:val="24"/>
          <w:u w:val="single"/>
        </w:rPr>
      </w:pPr>
      <w:r w:rsidRPr="00180B6B">
        <w:rPr>
          <w:rFonts w:ascii="Times New Roman" w:hAnsi="Times New Roman" w:cs="Times New Roman"/>
          <w:b/>
          <w:bCs/>
          <w:i/>
          <w:color w:val="FF0000"/>
          <w:sz w:val="24"/>
          <w:szCs w:val="24"/>
          <w:u w:val="single"/>
        </w:rPr>
        <w:t>Please follow instructions carefully. Failure to do so and/or incomplete applications will be REJECTED</w:t>
      </w:r>
    </w:p>
    <w:tbl>
      <w:tblPr>
        <w:tblW w:w="10460" w:type="dxa"/>
        <w:tblLayout w:type="fixed"/>
        <w:tblCellMar>
          <w:left w:w="0" w:type="dxa"/>
          <w:right w:w="0" w:type="dxa"/>
        </w:tblCellMar>
        <w:tblLook w:val="0000"/>
      </w:tblPr>
      <w:tblGrid>
        <w:gridCol w:w="4038"/>
        <w:gridCol w:w="4707"/>
        <w:gridCol w:w="1715"/>
      </w:tblGrid>
      <w:tr w:rsidR="00F87936" w:rsidRPr="00180B6B" w:rsidTr="0016063E">
        <w:trPr>
          <w:gridAfter w:val="1"/>
          <w:wAfter w:w="1640" w:type="dxa"/>
          <w:trHeight w:val="68"/>
        </w:trPr>
        <w:tc>
          <w:tcPr>
            <w:tcW w:w="3860" w:type="dxa"/>
            <w:tcBorders>
              <w:top w:val="nil"/>
              <w:left w:val="nil"/>
              <w:bottom w:val="nil"/>
              <w:right w:val="nil"/>
            </w:tcBorders>
            <w:vAlign w:val="bottom"/>
          </w:tcPr>
          <w:p w:rsidR="00F87936" w:rsidRPr="00180B6B" w:rsidRDefault="00F87936" w:rsidP="0016063E">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nil"/>
            </w:tcBorders>
            <w:vAlign w:val="bottom"/>
          </w:tcPr>
          <w:p w:rsidR="00F87936" w:rsidRPr="00180B6B" w:rsidRDefault="00F87936" w:rsidP="0016063E">
            <w:pPr>
              <w:widowControl w:val="0"/>
              <w:autoSpaceDE w:val="0"/>
              <w:autoSpaceDN w:val="0"/>
              <w:adjustRightInd w:val="0"/>
              <w:spacing w:after="0" w:line="240" w:lineRule="auto"/>
              <w:rPr>
                <w:rFonts w:ascii="Times New Roman" w:hAnsi="Times New Roman" w:cs="Times New Roman"/>
                <w:sz w:val="24"/>
                <w:szCs w:val="24"/>
              </w:rPr>
            </w:pPr>
          </w:p>
        </w:tc>
      </w:tr>
      <w:tr w:rsidR="00F87936" w:rsidRPr="00180B6B" w:rsidTr="0016063E">
        <w:trPr>
          <w:trHeight w:val="318"/>
        </w:trPr>
        <w:tc>
          <w:tcPr>
            <w:tcW w:w="3860" w:type="dxa"/>
            <w:tcBorders>
              <w:top w:val="nil"/>
              <w:left w:val="nil"/>
              <w:bottom w:val="nil"/>
              <w:right w:val="nil"/>
            </w:tcBorders>
            <w:vAlign w:val="bottom"/>
          </w:tcPr>
          <w:p w:rsidR="00F87936" w:rsidRPr="00180B6B" w:rsidRDefault="00F87936" w:rsidP="0016063E">
            <w:pPr>
              <w:widowControl w:val="0"/>
              <w:autoSpaceDE w:val="0"/>
              <w:autoSpaceDN w:val="0"/>
              <w:adjustRightInd w:val="0"/>
              <w:spacing w:after="0" w:line="240" w:lineRule="auto"/>
              <w:rPr>
                <w:rFonts w:ascii="Times New Roman" w:hAnsi="Times New Roman" w:cs="Times New Roman"/>
                <w:sz w:val="24"/>
                <w:szCs w:val="24"/>
              </w:rPr>
            </w:pPr>
            <w:r w:rsidRPr="00180B6B">
              <w:rPr>
                <w:rFonts w:ascii="Times New Roman" w:hAnsi="Times New Roman" w:cs="Times New Roman"/>
                <w:b/>
                <w:bCs/>
                <w:w w:val="89"/>
                <w:sz w:val="24"/>
                <w:szCs w:val="24"/>
              </w:rPr>
              <w:t>Name and address of the applicant/group name</w:t>
            </w:r>
          </w:p>
        </w:tc>
        <w:tc>
          <w:tcPr>
            <w:tcW w:w="6120" w:type="dxa"/>
            <w:gridSpan w:val="2"/>
            <w:tcBorders>
              <w:top w:val="nil"/>
              <w:left w:val="nil"/>
              <w:bottom w:val="nil"/>
              <w:right w:val="nil"/>
            </w:tcBorders>
            <w:vAlign w:val="bottom"/>
          </w:tcPr>
          <w:p w:rsidR="00F87936" w:rsidRPr="00180B6B" w:rsidRDefault="00F87936" w:rsidP="0016063E">
            <w:pPr>
              <w:widowControl w:val="0"/>
              <w:autoSpaceDE w:val="0"/>
              <w:autoSpaceDN w:val="0"/>
              <w:adjustRightInd w:val="0"/>
              <w:spacing w:after="0" w:line="240" w:lineRule="auto"/>
              <w:rPr>
                <w:rFonts w:ascii="Times New Roman" w:hAnsi="Times New Roman" w:cs="Times New Roman"/>
                <w:sz w:val="24"/>
                <w:szCs w:val="24"/>
              </w:rPr>
            </w:pPr>
            <w:r w:rsidRPr="00180B6B">
              <w:rPr>
                <w:rFonts w:ascii="Times New Roman" w:hAnsi="Times New Roman" w:cs="Times New Roman"/>
                <w:b/>
                <w:bCs/>
                <w:sz w:val="24"/>
                <w:szCs w:val="24"/>
              </w:rPr>
              <w:t>………………………………………………………</w:t>
            </w:r>
          </w:p>
        </w:tc>
      </w:tr>
      <w:tr w:rsidR="00F87936" w:rsidRPr="00180B6B" w:rsidTr="0016063E">
        <w:trPr>
          <w:trHeight w:val="396"/>
        </w:trPr>
        <w:tc>
          <w:tcPr>
            <w:tcW w:w="3860" w:type="dxa"/>
            <w:tcBorders>
              <w:top w:val="nil"/>
              <w:left w:val="nil"/>
              <w:bottom w:val="nil"/>
              <w:right w:val="nil"/>
            </w:tcBorders>
            <w:vAlign w:val="bottom"/>
          </w:tcPr>
          <w:p w:rsidR="00F87936" w:rsidRPr="00180B6B" w:rsidRDefault="00F87936" w:rsidP="0016063E">
            <w:pPr>
              <w:widowControl w:val="0"/>
              <w:autoSpaceDE w:val="0"/>
              <w:autoSpaceDN w:val="0"/>
              <w:adjustRightInd w:val="0"/>
              <w:spacing w:after="0" w:line="240" w:lineRule="auto"/>
              <w:rPr>
                <w:rFonts w:ascii="Times New Roman" w:hAnsi="Times New Roman" w:cs="Times New Roman"/>
                <w:sz w:val="24"/>
                <w:szCs w:val="24"/>
              </w:rPr>
            </w:pPr>
            <w:r w:rsidRPr="00180B6B">
              <w:rPr>
                <w:rFonts w:ascii="Times New Roman" w:hAnsi="Times New Roman" w:cs="Times New Roman"/>
                <w:b/>
                <w:bCs/>
                <w:sz w:val="24"/>
                <w:szCs w:val="24"/>
              </w:rPr>
              <w:t>(in BLOCK letters)</w:t>
            </w:r>
          </w:p>
        </w:tc>
        <w:tc>
          <w:tcPr>
            <w:tcW w:w="6120" w:type="dxa"/>
            <w:gridSpan w:val="2"/>
            <w:tcBorders>
              <w:top w:val="nil"/>
              <w:left w:val="nil"/>
              <w:bottom w:val="nil"/>
              <w:right w:val="nil"/>
            </w:tcBorders>
            <w:vAlign w:val="bottom"/>
          </w:tcPr>
          <w:p w:rsidR="00F87936" w:rsidRPr="00180B6B" w:rsidRDefault="00F87936" w:rsidP="0016063E">
            <w:pPr>
              <w:widowControl w:val="0"/>
              <w:autoSpaceDE w:val="0"/>
              <w:autoSpaceDN w:val="0"/>
              <w:adjustRightInd w:val="0"/>
              <w:spacing w:after="0" w:line="240" w:lineRule="auto"/>
              <w:rPr>
                <w:rFonts w:ascii="Times New Roman" w:hAnsi="Times New Roman" w:cs="Times New Roman"/>
                <w:sz w:val="24"/>
                <w:szCs w:val="24"/>
              </w:rPr>
            </w:pPr>
            <w:r w:rsidRPr="00180B6B">
              <w:rPr>
                <w:rFonts w:ascii="Times New Roman" w:hAnsi="Times New Roman" w:cs="Times New Roman"/>
                <w:b/>
                <w:bCs/>
                <w:sz w:val="24"/>
                <w:szCs w:val="24"/>
              </w:rPr>
              <w:t>………………………………………………………</w:t>
            </w:r>
          </w:p>
        </w:tc>
      </w:tr>
      <w:tr w:rsidR="00F87936" w:rsidRPr="00180B6B" w:rsidTr="0016063E">
        <w:trPr>
          <w:trHeight w:val="396"/>
        </w:trPr>
        <w:tc>
          <w:tcPr>
            <w:tcW w:w="3860" w:type="dxa"/>
            <w:tcBorders>
              <w:top w:val="nil"/>
              <w:left w:val="nil"/>
              <w:bottom w:val="nil"/>
              <w:right w:val="nil"/>
            </w:tcBorders>
            <w:vAlign w:val="bottom"/>
          </w:tcPr>
          <w:p w:rsidR="00F87936" w:rsidRPr="00180B6B" w:rsidRDefault="00F87936" w:rsidP="0016063E">
            <w:pPr>
              <w:widowControl w:val="0"/>
              <w:autoSpaceDE w:val="0"/>
              <w:autoSpaceDN w:val="0"/>
              <w:adjustRightInd w:val="0"/>
              <w:spacing w:after="0" w:line="240" w:lineRule="auto"/>
              <w:rPr>
                <w:rFonts w:ascii="Times New Roman" w:hAnsi="Times New Roman" w:cs="Times New Roman"/>
                <w:sz w:val="24"/>
                <w:szCs w:val="24"/>
              </w:rPr>
            </w:pPr>
          </w:p>
        </w:tc>
        <w:tc>
          <w:tcPr>
            <w:tcW w:w="6120" w:type="dxa"/>
            <w:gridSpan w:val="2"/>
            <w:tcBorders>
              <w:top w:val="nil"/>
              <w:left w:val="nil"/>
              <w:bottom w:val="nil"/>
              <w:right w:val="nil"/>
            </w:tcBorders>
            <w:vAlign w:val="bottom"/>
          </w:tcPr>
          <w:p w:rsidR="00F87936" w:rsidRPr="00180B6B" w:rsidRDefault="00F87936" w:rsidP="0016063E">
            <w:pPr>
              <w:widowControl w:val="0"/>
              <w:autoSpaceDE w:val="0"/>
              <w:autoSpaceDN w:val="0"/>
              <w:adjustRightInd w:val="0"/>
              <w:spacing w:after="0" w:line="240" w:lineRule="auto"/>
              <w:rPr>
                <w:rFonts w:ascii="Times New Roman" w:hAnsi="Times New Roman" w:cs="Times New Roman"/>
                <w:sz w:val="24"/>
                <w:szCs w:val="24"/>
              </w:rPr>
            </w:pPr>
            <w:r w:rsidRPr="00180B6B">
              <w:rPr>
                <w:rFonts w:ascii="Times New Roman" w:hAnsi="Times New Roman" w:cs="Times New Roman"/>
                <w:b/>
                <w:bCs/>
                <w:sz w:val="24"/>
                <w:szCs w:val="24"/>
              </w:rPr>
              <w:t>………………………………………………………</w:t>
            </w:r>
          </w:p>
        </w:tc>
      </w:tr>
      <w:tr w:rsidR="00F87936" w:rsidRPr="00180B6B" w:rsidTr="0016063E">
        <w:trPr>
          <w:trHeight w:val="396"/>
        </w:trPr>
        <w:tc>
          <w:tcPr>
            <w:tcW w:w="3860" w:type="dxa"/>
            <w:tcBorders>
              <w:top w:val="nil"/>
              <w:left w:val="nil"/>
              <w:bottom w:val="nil"/>
              <w:right w:val="nil"/>
            </w:tcBorders>
            <w:vAlign w:val="bottom"/>
          </w:tcPr>
          <w:p w:rsidR="00F87936" w:rsidRPr="00180B6B" w:rsidRDefault="00F87936" w:rsidP="0016063E">
            <w:pPr>
              <w:widowControl w:val="0"/>
              <w:autoSpaceDE w:val="0"/>
              <w:autoSpaceDN w:val="0"/>
              <w:adjustRightInd w:val="0"/>
              <w:spacing w:after="0" w:line="240" w:lineRule="auto"/>
              <w:rPr>
                <w:rFonts w:ascii="Times New Roman" w:hAnsi="Times New Roman" w:cs="Times New Roman"/>
                <w:sz w:val="24"/>
                <w:szCs w:val="24"/>
              </w:rPr>
            </w:pPr>
          </w:p>
        </w:tc>
        <w:tc>
          <w:tcPr>
            <w:tcW w:w="6120" w:type="dxa"/>
            <w:gridSpan w:val="2"/>
            <w:tcBorders>
              <w:top w:val="nil"/>
              <w:left w:val="nil"/>
              <w:bottom w:val="nil"/>
              <w:right w:val="nil"/>
            </w:tcBorders>
            <w:vAlign w:val="bottom"/>
          </w:tcPr>
          <w:p w:rsidR="00F87936" w:rsidRPr="00180B6B" w:rsidRDefault="00F87936" w:rsidP="0016063E">
            <w:pPr>
              <w:widowControl w:val="0"/>
              <w:autoSpaceDE w:val="0"/>
              <w:autoSpaceDN w:val="0"/>
              <w:adjustRightInd w:val="0"/>
              <w:spacing w:after="0" w:line="240" w:lineRule="auto"/>
              <w:rPr>
                <w:rFonts w:ascii="Times New Roman" w:hAnsi="Times New Roman" w:cs="Times New Roman"/>
                <w:sz w:val="24"/>
                <w:szCs w:val="24"/>
              </w:rPr>
            </w:pPr>
            <w:r w:rsidRPr="00180B6B">
              <w:rPr>
                <w:rFonts w:ascii="Times New Roman" w:hAnsi="Times New Roman" w:cs="Times New Roman"/>
                <w:b/>
                <w:bCs/>
                <w:sz w:val="24"/>
                <w:szCs w:val="24"/>
              </w:rPr>
              <w:t>E-mail…………………………….. Tel. ………….</w:t>
            </w:r>
          </w:p>
        </w:tc>
      </w:tr>
    </w:tbl>
    <w:p w:rsidR="00F87936" w:rsidRPr="00180B6B" w:rsidRDefault="00F87936" w:rsidP="00F87936">
      <w:pPr>
        <w:rPr>
          <w:rFonts w:ascii="Times New Roman" w:hAnsi="Times New Roman" w:cs="Times New Roman"/>
          <w:b/>
          <w:bCs/>
          <w:w w:val="89"/>
          <w:sz w:val="24"/>
          <w:szCs w:val="24"/>
        </w:rPr>
      </w:pPr>
    </w:p>
    <w:p w:rsidR="00F87936" w:rsidRPr="00180B6B" w:rsidRDefault="00F87936" w:rsidP="00F87936">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Name of Guardian - </w:t>
      </w:r>
    </w:p>
    <w:p w:rsidR="00F87936" w:rsidRPr="00180B6B" w:rsidRDefault="00F87936" w:rsidP="00F87936">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Date of Birth - </w:t>
      </w:r>
    </w:p>
    <w:p w:rsidR="00F87936" w:rsidRPr="00180B6B" w:rsidRDefault="00F87936" w:rsidP="00F87936">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Place of Birth - </w:t>
      </w:r>
    </w:p>
    <w:p w:rsidR="00F87936" w:rsidRPr="00180B6B" w:rsidRDefault="00F87936" w:rsidP="00F87936">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Numbers of years of continuous residency in Delhi (attach self-attested proof) – </w:t>
      </w:r>
    </w:p>
    <w:p w:rsidR="00F87936" w:rsidRPr="00180B6B" w:rsidRDefault="00F87936" w:rsidP="00F87936">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Are you affected by a disability? If YES, please specify (attach self-attested proof) - </w:t>
      </w:r>
    </w:p>
    <w:p w:rsidR="00F87936" w:rsidRPr="00180B6B" w:rsidRDefault="00F87936" w:rsidP="00F87936">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Are you currently receiving/received a scholarship? If YES, please specify – </w:t>
      </w:r>
    </w:p>
    <w:p w:rsidR="00F87936" w:rsidRPr="00180B6B" w:rsidRDefault="00F87936" w:rsidP="00F87936">
      <w:pPr>
        <w:rPr>
          <w:rFonts w:ascii="Times New Roman" w:hAnsi="Times New Roman" w:cs="Times New Roman"/>
          <w:b/>
          <w:bCs/>
          <w:w w:val="89"/>
          <w:sz w:val="24"/>
          <w:szCs w:val="24"/>
        </w:rPr>
      </w:pPr>
    </w:p>
    <w:p w:rsidR="00F87936" w:rsidRPr="00180B6B" w:rsidRDefault="00F87936" w:rsidP="00F87936">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Details of training for which scholarship is sought </w:t>
      </w:r>
    </w:p>
    <w:tbl>
      <w:tblPr>
        <w:tblStyle w:val="TableGrid"/>
        <w:tblW w:w="9493" w:type="dxa"/>
        <w:tblInd w:w="-113" w:type="dxa"/>
        <w:tblLook w:val="04A0"/>
      </w:tblPr>
      <w:tblGrid>
        <w:gridCol w:w="2689"/>
        <w:gridCol w:w="1275"/>
        <w:gridCol w:w="993"/>
        <w:gridCol w:w="1559"/>
        <w:gridCol w:w="2977"/>
      </w:tblGrid>
      <w:tr w:rsidR="00F87936" w:rsidRPr="00180B6B" w:rsidTr="0016063E">
        <w:tc>
          <w:tcPr>
            <w:tcW w:w="2689" w:type="dxa"/>
          </w:tcPr>
          <w:p w:rsidR="00F87936" w:rsidRPr="00180B6B" w:rsidRDefault="00F87936"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Project Title  </w:t>
            </w:r>
          </w:p>
        </w:tc>
        <w:tc>
          <w:tcPr>
            <w:tcW w:w="1275" w:type="dxa"/>
          </w:tcPr>
          <w:p w:rsidR="00F87936" w:rsidRPr="00180B6B" w:rsidRDefault="00F87936"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Start Date </w:t>
            </w:r>
          </w:p>
        </w:tc>
        <w:tc>
          <w:tcPr>
            <w:tcW w:w="993" w:type="dxa"/>
          </w:tcPr>
          <w:p w:rsidR="00F87936" w:rsidRPr="00180B6B" w:rsidRDefault="00F87936"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End Date </w:t>
            </w:r>
          </w:p>
        </w:tc>
        <w:tc>
          <w:tcPr>
            <w:tcW w:w="1559" w:type="dxa"/>
          </w:tcPr>
          <w:p w:rsidR="00F87936" w:rsidRPr="00180B6B" w:rsidRDefault="00F87936"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Expected cost for research broken up quarterly</w:t>
            </w:r>
          </w:p>
        </w:tc>
        <w:tc>
          <w:tcPr>
            <w:tcW w:w="2977" w:type="dxa"/>
          </w:tcPr>
          <w:p w:rsidR="00F87936" w:rsidRPr="00180B6B" w:rsidRDefault="00F87936"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Projected research cost in Rupees under the following heads (tick only those applicable)</w:t>
            </w:r>
          </w:p>
        </w:tc>
      </w:tr>
      <w:tr w:rsidR="00F87936" w:rsidRPr="00180B6B" w:rsidTr="0016063E">
        <w:tc>
          <w:tcPr>
            <w:tcW w:w="2689" w:type="dxa"/>
          </w:tcPr>
          <w:p w:rsidR="00F87936" w:rsidRPr="00180B6B" w:rsidRDefault="00F87936" w:rsidP="0016063E">
            <w:pPr>
              <w:rPr>
                <w:rFonts w:ascii="Times New Roman" w:hAnsi="Times New Roman" w:cs="Times New Roman"/>
                <w:b/>
                <w:bCs/>
                <w:w w:val="89"/>
                <w:sz w:val="24"/>
                <w:szCs w:val="24"/>
              </w:rPr>
            </w:pPr>
          </w:p>
          <w:p w:rsidR="00F87936" w:rsidRPr="00180B6B" w:rsidRDefault="00F87936" w:rsidP="0016063E">
            <w:pPr>
              <w:rPr>
                <w:rFonts w:ascii="Times New Roman" w:hAnsi="Times New Roman" w:cs="Times New Roman"/>
                <w:b/>
                <w:bCs/>
                <w:w w:val="89"/>
                <w:sz w:val="24"/>
                <w:szCs w:val="24"/>
              </w:rPr>
            </w:pPr>
          </w:p>
          <w:p w:rsidR="00F87936" w:rsidRPr="00180B6B" w:rsidRDefault="00F87936" w:rsidP="0016063E">
            <w:pPr>
              <w:rPr>
                <w:rFonts w:ascii="Times New Roman" w:hAnsi="Times New Roman" w:cs="Times New Roman"/>
                <w:b/>
                <w:bCs/>
                <w:w w:val="89"/>
                <w:sz w:val="24"/>
                <w:szCs w:val="24"/>
              </w:rPr>
            </w:pPr>
          </w:p>
          <w:p w:rsidR="00F87936" w:rsidRPr="00180B6B" w:rsidRDefault="00F87936" w:rsidP="0016063E">
            <w:pPr>
              <w:rPr>
                <w:rFonts w:ascii="Times New Roman" w:hAnsi="Times New Roman" w:cs="Times New Roman"/>
                <w:b/>
                <w:bCs/>
                <w:w w:val="89"/>
                <w:sz w:val="24"/>
                <w:szCs w:val="24"/>
              </w:rPr>
            </w:pPr>
          </w:p>
          <w:p w:rsidR="00F87936" w:rsidRPr="00180B6B" w:rsidRDefault="00F87936" w:rsidP="0016063E">
            <w:pPr>
              <w:rPr>
                <w:rFonts w:ascii="Times New Roman" w:hAnsi="Times New Roman" w:cs="Times New Roman"/>
                <w:b/>
                <w:bCs/>
                <w:w w:val="89"/>
                <w:sz w:val="24"/>
                <w:szCs w:val="24"/>
              </w:rPr>
            </w:pPr>
          </w:p>
          <w:p w:rsidR="00F87936" w:rsidRPr="00180B6B" w:rsidRDefault="00F87936" w:rsidP="0016063E">
            <w:pPr>
              <w:rPr>
                <w:rFonts w:ascii="Times New Roman" w:hAnsi="Times New Roman" w:cs="Times New Roman"/>
                <w:b/>
                <w:bCs/>
                <w:w w:val="89"/>
                <w:sz w:val="24"/>
                <w:szCs w:val="24"/>
              </w:rPr>
            </w:pPr>
          </w:p>
          <w:p w:rsidR="00F87936" w:rsidRPr="00180B6B" w:rsidRDefault="00F87936" w:rsidP="0016063E">
            <w:pPr>
              <w:rPr>
                <w:rFonts w:ascii="Times New Roman" w:hAnsi="Times New Roman" w:cs="Times New Roman"/>
                <w:b/>
                <w:bCs/>
                <w:w w:val="89"/>
                <w:sz w:val="24"/>
                <w:szCs w:val="24"/>
              </w:rPr>
            </w:pPr>
          </w:p>
        </w:tc>
        <w:tc>
          <w:tcPr>
            <w:tcW w:w="1275" w:type="dxa"/>
          </w:tcPr>
          <w:p w:rsidR="00F87936" w:rsidRPr="00180B6B" w:rsidRDefault="00F87936" w:rsidP="0016063E">
            <w:pPr>
              <w:rPr>
                <w:rFonts w:ascii="Times New Roman" w:hAnsi="Times New Roman" w:cs="Times New Roman"/>
                <w:b/>
                <w:bCs/>
                <w:w w:val="89"/>
                <w:sz w:val="24"/>
                <w:szCs w:val="24"/>
              </w:rPr>
            </w:pPr>
          </w:p>
        </w:tc>
        <w:tc>
          <w:tcPr>
            <w:tcW w:w="993" w:type="dxa"/>
          </w:tcPr>
          <w:p w:rsidR="00F87936" w:rsidRPr="00180B6B" w:rsidRDefault="00F87936" w:rsidP="0016063E">
            <w:pPr>
              <w:rPr>
                <w:rFonts w:ascii="Times New Roman" w:hAnsi="Times New Roman" w:cs="Times New Roman"/>
                <w:b/>
                <w:bCs/>
                <w:w w:val="89"/>
                <w:sz w:val="24"/>
                <w:szCs w:val="24"/>
              </w:rPr>
            </w:pPr>
          </w:p>
        </w:tc>
        <w:tc>
          <w:tcPr>
            <w:tcW w:w="1559" w:type="dxa"/>
          </w:tcPr>
          <w:p w:rsidR="00F87936" w:rsidRPr="00180B6B" w:rsidRDefault="00F87936"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Q1</w:t>
            </w:r>
          </w:p>
        </w:tc>
        <w:tc>
          <w:tcPr>
            <w:tcW w:w="2977" w:type="dxa"/>
          </w:tcPr>
          <w:p w:rsidR="00F87936" w:rsidRPr="00180B6B" w:rsidRDefault="00F87936" w:rsidP="00F87936">
            <w:pPr>
              <w:pStyle w:val="ListParagraph"/>
              <w:numPr>
                <w:ilvl w:val="0"/>
                <w:numId w:val="1"/>
              </w:numPr>
              <w:rPr>
                <w:bCs/>
                <w:w w:val="89"/>
                <w:sz w:val="24"/>
                <w:szCs w:val="24"/>
              </w:rPr>
            </w:pPr>
            <w:r w:rsidRPr="00180B6B">
              <w:rPr>
                <w:bCs/>
                <w:w w:val="89"/>
                <w:sz w:val="24"/>
                <w:szCs w:val="24"/>
              </w:rPr>
              <w:t>Scholar Stipend</w:t>
            </w:r>
          </w:p>
          <w:p w:rsidR="00F87936" w:rsidRPr="00180B6B" w:rsidRDefault="00F87936" w:rsidP="00F87936">
            <w:pPr>
              <w:pStyle w:val="ListParagraph"/>
              <w:numPr>
                <w:ilvl w:val="0"/>
                <w:numId w:val="1"/>
              </w:numPr>
              <w:rPr>
                <w:bCs/>
                <w:w w:val="89"/>
                <w:sz w:val="24"/>
                <w:szCs w:val="24"/>
              </w:rPr>
            </w:pPr>
            <w:r w:rsidRPr="00180B6B">
              <w:rPr>
                <w:bCs/>
                <w:w w:val="89"/>
                <w:sz w:val="24"/>
                <w:szCs w:val="24"/>
              </w:rPr>
              <w:t>Material</w:t>
            </w:r>
          </w:p>
          <w:p w:rsidR="00F87936" w:rsidRPr="00180B6B" w:rsidRDefault="00F87936" w:rsidP="00F87936">
            <w:pPr>
              <w:pStyle w:val="ListParagraph"/>
              <w:numPr>
                <w:ilvl w:val="0"/>
                <w:numId w:val="1"/>
              </w:numPr>
              <w:rPr>
                <w:bCs/>
                <w:w w:val="89"/>
                <w:sz w:val="24"/>
                <w:szCs w:val="24"/>
              </w:rPr>
            </w:pPr>
            <w:r w:rsidRPr="00180B6B">
              <w:rPr>
                <w:bCs/>
                <w:w w:val="89"/>
                <w:sz w:val="24"/>
                <w:szCs w:val="24"/>
              </w:rPr>
              <w:t xml:space="preserve">Field Work  </w:t>
            </w:r>
          </w:p>
          <w:p w:rsidR="00F87936" w:rsidRPr="00180B6B" w:rsidRDefault="00F87936" w:rsidP="00F87936">
            <w:pPr>
              <w:pStyle w:val="ListParagraph"/>
              <w:numPr>
                <w:ilvl w:val="0"/>
                <w:numId w:val="1"/>
              </w:numPr>
              <w:rPr>
                <w:bCs/>
                <w:w w:val="89"/>
                <w:sz w:val="24"/>
                <w:szCs w:val="24"/>
              </w:rPr>
            </w:pPr>
            <w:r w:rsidRPr="00180B6B">
              <w:rPr>
                <w:bCs/>
                <w:w w:val="89"/>
                <w:sz w:val="24"/>
                <w:szCs w:val="24"/>
              </w:rPr>
              <w:t>Transport</w:t>
            </w:r>
          </w:p>
          <w:p w:rsidR="00F87936" w:rsidRPr="00180B6B" w:rsidRDefault="00F87936" w:rsidP="00F87936">
            <w:pPr>
              <w:pStyle w:val="ListParagraph"/>
              <w:numPr>
                <w:ilvl w:val="0"/>
                <w:numId w:val="1"/>
              </w:numPr>
              <w:rPr>
                <w:bCs/>
                <w:w w:val="89"/>
                <w:sz w:val="24"/>
                <w:szCs w:val="24"/>
              </w:rPr>
            </w:pPr>
            <w:r w:rsidRPr="00180B6B">
              <w:rPr>
                <w:bCs/>
                <w:w w:val="89"/>
                <w:sz w:val="24"/>
                <w:szCs w:val="24"/>
              </w:rPr>
              <w:t>Others (specify)</w:t>
            </w:r>
          </w:p>
        </w:tc>
      </w:tr>
      <w:tr w:rsidR="00F87936" w:rsidRPr="00180B6B" w:rsidTr="0016063E">
        <w:tc>
          <w:tcPr>
            <w:tcW w:w="2689" w:type="dxa"/>
          </w:tcPr>
          <w:p w:rsidR="00F87936" w:rsidRPr="00180B6B" w:rsidRDefault="00F87936" w:rsidP="0016063E">
            <w:pPr>
              <w:rPr>
                <w:rFonts w:ascii="Times New Roman" w:hAnsi="Times New Roman" w:cs="Times New Roman"/>
                <w:b/>
                <w:bCs/>
                <w:w w:val="89"/>
                <w:sz w:val="24"/>
                <w:szCs w:val="24"/>
              </w:rPr>
            </w:pPr>
          </w:p>
        </w:tc>
        <w:tc>
          <w:tcPr>
            <w:tcW w:w="1275" w:type="dxa"/>
          </w:tcPr>
          <w:p w:rsidR="00F87936" w:rsidRPr="00180B6B" w:rsidRDefault="00F87936" w:rsidP="0016063E">
            <w:pPr>
              <w:rPr>
                <w:rFonts w:ascii="Times New Roman" w:hAnsi="Times New Roman" w:cs="Times New Roman"/>
                <w:b/>
                <w:bCs/>
                <w:w w:val="89"/>
                <w:sz w:val="24"/>
                <w:szCs w:val="24"/>
              </w:rPr>
            </w:pPr>
          </w:p>
        </w:tc>
        <w:tc>
          <w:tcPr>
            <w:tcW w:w="993" w:type="dxa"/>
          </w:tcPr>
          <w:p w:rsidR="00F87936" w:rsidRPr="00180B6B" w:rsidRDefault="00F87936" w:rsidP="0016063E">
            <w:pPr>
              <w:rPr>
                <w:rFonts w:ascii="Times New Roman" w:hAnsi="Times New Roman" w:cs="Times New Roman"/>
                <w:b/>
                <w:bCs/>
                <w:w w:val="89"/>
                <w:sz w:val="24"/>
                <w:szCs w:val="24"/>
              </w:rPr>
            </w:pPr>
          </w:p>
        </w:tc>
        <w:tc>
          <w:tcPr>
            <w:tcW w:w="1559" w:type="dxa"/>
          </w:tcPr>
          <w:p w:rsidR="00F87936" w:rsidRPr="00180B6B" w:rsidRDefault="00F87936"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Q2</w:t>
            </w:r>
          </w:p>
        </w:tc>
        <w:tc>
          <w:tcPr>
            <w:tcW w:w="2977" w:type="dxa"/>
          </w:tcPr>
          <w:p w:rsidR="00F87936" w:rsidRPr="00180B6B" w:rsidRDefault="00F87936" w:rsidP="00F87936">
            <w:pPr>
              <w:pStyle w:val="ListParagraph"/>
              <w:numPr>
                <w:ilvl w:val="0"/>
                <w:numId w:val="1"/>
              </w:numPr>
              <w:rPr>
                <w:bCs/>
                <w:w w:val="89"/>
                <w:sz w:val="24"/>
                <w:szCs w:val="24"/>
              </w:rPr>
            </w:pPr>
            <w:r w:rsidRPr="00180B6B">
              <w:rPr>
                <w:bCs/>
                <w:w w:val="89"/>
                <w:sz w:val="24"/>
                <w:szCs w:val="24"/>
              </w:rPr>
              <w:t>Scholar Stipend</w:t>
            </w:r>
          </w:p>
          <w:p w:rsidR="00F87936" w:rsidRPr="00180B6B" w:rsidRDefault="00F87936" w:rsidP="00F87936">
            <w:pPr>
              <w:pStyle w:val="ListParagraph"/>
              <w:numPr>
                <w:ilvl w:val="0"/>
                <w:numId w:val="1"/>
              </w:numPr>
              <w:rPr>
                <w:bCs/>
                <w:w w:val="89"/>
                <w:sz w:val="24"/>
                <w:szCs w:val="24"/>
              </w:rPr>
            </w:pPr>
            <w:r w:rsidRPr="00180B6B">
              <w:rPr>
                <w:bCs/>
                <w:w w:val="89"/>
                <w:sz w:val="24"/>
                <w:szCs w:val="24"/>
              </w:rPr>
              <w:t>Material</w:t>
            </w:r>
          </w:p>
          <w:p w:rsidR="00F87936" w:rsidRPr="00180B6B" w:rsidRDefault="00F87936" w:rsidP="00F87936">
            <w:pPr>
              <w:pStyle w:val="ListParagraph"/>
              <w:numPr>
                <w:ilvl w:val="0"/>
                <w:numId w:val="1"/>
              </w:numPr>
              <w:rPr>
                <w:bCs/>
                <w:w w:val="89"/>
                <w:sz w:val="24"/>
                <w:szCs w:val="24"/>
              </w:rPr>
            </w:pPr>
            <w:r w:rsidRPr="00180B6B">
              <w:rPr>
                <w:bCs/>
                <w:w w:val="89"/>
                <w:sz w:val="24"/>
                <w:szCs w:val="24"/>
              </w:rPr>
              <w:t xml:space="preserve">Field Work  </w:t>
            </w:r>
          </w:p>
          <w:p w:rsidR="00F87936" w:rsidRPr="00180B6B" w:rsidRDefault="00F87936" w:rsidP="00F87936">
            <w:pPr>
              <w:pStyle w:val="ListParagraph"/>
              <w:numPr>
                <w:ilvl w:val="0"/>
                <w:numId w:val="1"/>
              </w:numPr>
              <w:rPr>
                <w:bCs/>
                <w:w w:val="89"/>
                <w:sz w:val="24"/>
                <w:szCs w:val="24"/>
              </w:rPr>
            </w:pPr>
            <w:r w:rsidRPr="00180B6B">
              <w:rPr>
                <w:bCs/>
                <w:w w:val="89"/>
                <w:sz w:val="24"/>
                <w:szCs w:val="24"/>
              </w:rPr>
              <w:lastRenderedPageBreak/>
              <w:t>Transport</w:t>
            </w:r>
          </w:p>
          <w:p w:rsidR="00F87936" w:rsidRPr="00180B6B" w:rsidRDefault="00F87936" w:rsidP="00F87936">
            <w:pPr>
              <w:pStyle w:val="ListParagraph"/>
              <w:numPr>
                <w:ilvl w:val="0"/>
                <w:numId w:val="1"/>
              </w:numPr>
              <w:rPr>
                <w:bCs/>
                <w:w w:val="89"/>
                <w:sz w:val="24"/>
                <w:szCs w:val="24"/>
              </w:rPr>
            </w:pPr>
            <w:r w:rsidRPr="00180B6B">
              <w:rPr>
                <w:bCs/>
                <w:w w:val="89"/>
                <w:sz w:val="24"/>
                <w:szCs w:val="24"/>
              </w:rPr>
              <w:t xml:space="preserve">Others </w:t>
            </w:r>
          </w:p>
          <w:p w:rsidR="00F87936" w:rsidRPr="00180B6B" w:rsidRDefault="00F87936" w:rsidP="0016063E">
            <w:pPr>
              <w:rPr>
                <w:rFonts w:ascii="Times New Roman" w:hAnsi="Times New Roman" w:cs="Times New Roman"/>
                <w:bCs/>
                <w:w w:val="89"/>
                <w:sz w:val="24"/>
                <w:szCs w:val="24"/>
              </w:rPr>
            </w:pPr>
          </w:p>
        </w:tc>
      </w:tr>
    </w:tbl>
    <w:p w:rsidR="00F87936" w:rsidRPr="00180B6B" w:rsidRDefault="00F87936" w:rsidP="00F87936">
      <w:r w:rsidRPr="00180B6B">
        <w:rPr>
          <w:rFonts w:ascii="Times New Roman" w:hAnsi="Times New Roman" w:cs="Times New Roman"/>
          <w:b/>
          <w:bCs/>
          <w:w w:val="89"/>
          <w:sz w:val="24"/>
          <w:szCs w:val="24"/>
        </w:rPr>
        <w:lastRenderedPageBreak/>
        <w:t>Details of training for which scholarship is sought</w:t>
      </w:r>
    </w:p>
    <w:tbl>
      <w:tblPr>
        <w:tblStyle w:val="TableGrid"/>
        <w:tblW w:w="9493" w:type="dxa"/>
        <w:tblInd w:w="-113" w:type="dxa"/>
        <w:tblLook w:val="04A0"/>
      </w:tblPr>
      <w:tblGrid>
        <w:gridCol w:w="2689"/>
        <w:gridCol w:w="1275"/>
        <w:gridCol w:w="993"/>
        <w:gridCol w:w="1559"/>
        <w:gridCol w:w="2977"/>
      </w:tblGrid>
      <w:tr w:rsidR="00F87936" w:rsidRPr="00180B6B" w:rsidTr="0016063E">
        <w:tc>
          <w:tcPr>
            <w:tcW w:w="2689" w:type="dxa"/>
          </w:tcPr>
          <w:p w:rsidR="00F87936" w:rsidRPr="00180B6B" w:rsidRDefault="00F87936"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Project Title  </w:t>
            </w:r>
          </w:p>
        </w:tc>
        <w:tc>
          <w:tcPr>
            <w:tcW w:w="1275" w:type="dxa"/>
          </w:tcPr>
          <w:p w:rsidR="00F87936" w:rsidRPr="00180B6B" w:rsidRDefault="00F87936"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Start Date </w:t>
            </w:r>
          </w:p>
        </w:tc>
        <w:tc>
          <w:tcPr>
            <w:tcW w:w="993" w:type="dxa"/>
          </w:tcPr>
          <w:p w:rsidR="00F87936" w:rsidRPr="00180B6B" w:rsidRDefault="00F87936"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End Date </w:t>
            </w:r>
          </w:p>
        </w:tc>
        <w:tc>
          <w:tcPr>
            <w:tcW w:w="1559" w:type="dxa"/>
          </w:tcPr>
          <w:p w:rsidR="00F87936" w:rsidRPr="00180B6B" w:rsidRDefault="00F87936"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Expected cost for research broken up quarterly </w:t>
            </w:r>
          </w:p>
        </w:tc>
        <w:tc>
          <w:tcPr>
            <w:tcW w:w="2977" w:type="dxa"/>
          </w:tcPr>
          <w:p w:rsidR="00F87936" w:rsidRPr="00180B6B" w:rsidRDefault="00F87936"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Projected research cost in Rupees under the following heads (tick only those applicable)</w:t>
            </w:r>
          </w:p>
        </w:tc>
      </w:tr>
      <w:tr w:rsidR="00F87936" w:rsidRPr="00180B6B" w:rsidTr="0016063E">
        <w:tc>
          <w:tcPr>
            <w:tcW w:w="2689" w:type="dxa"/>
          </w:tcPr>
          <w:p w:rsidR="00F87936" w:rsidRPr="00180B6B" w:rsidRDefault="00F87936" w:rsidP="0016063E">
            <w:pPr>
              <w:rPr>
                <w:rFonts w:ascii="Times New Roman" w:hAnsi="Times New Roman" w:cs="Times New Roman"/>
                <w:b/>
                <w:bCs/>
                <w:w w:val="89"/>
                <w:sz w:val="24"/>
                <w:szCs w:val="24"/>
              </w:rPr>
            </w:pPr>
          </w:p>
        </w:tc>
        <w:tc>
          <w:tcPr>
            <w:tcW w:w="1275" w:type="dxa"/>
          </w:tcPr>
          <w:p w:rsidR="00F87936" w:rsidRPr="00180B6B" w:rsidRDefault="00F87936" w:rsidP="0016063E">
            <w:pPr>
              <w:rPr>
                <w:rFonts w:ascii="Times New Roman" w:hAnsi="Times New Roman" w:cs="Times New Roman"/>
                <w:b/>
                <w:bCs/>
                <w:w w:val="89"/>
                <w:sz w:val="24"/>
                <w:szCs w:val="24"/>
              </w:rPr>
            </w:pPr>
          </w:p>
        </w:tc>
        <w:tc>
          <w:tcPr>
            <w:tcW w:w="993" w:type="dxa"/>
          </w:tcPr>
          <w:p w:rsidR="00F87936" w:rsidRPr="00180B6B" w:rsidRDefault="00F87936" w:rsidP="0016063E">
            <w:pPr>
              <w:rPr>
                <w:rFonts w:ascii="Times New Roman" w:hAnsi="Times New Roman" w:cs="Times New Roman"/>
                <w:b/>
                <w:bCs/>
                <w:w w:val="89"/>
                <w:sz w:val="24"/>
                <w:szCs w:val="24"/>
              </w:rPr>
            </w:pPr>
          </w:p>
        </w:tc>
        <w:tc>
          <w:tcPr>
            <w:tcW w:w="1559" w:type="dxa"/>
          </w:tcPr>
          <w:p w:rsidR="00F87936" w:rsidRPr="00180B6B" w:rsidRDefault="00F87936"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Q3</w:t>
            </w:r>
          </w:p>
        </w:tc>
        <w:tc>
          <w:tcPr>
            <w:tcW w:w="2977" w:type="dxa"/>
          </w:tcPr>
          <w:p w:rsidR="00F87936" w:rsidRPr="00180B6B" w:rsidRDefault="00F87936" w:rsidP="00F87936">
            <w:pPr>
              <w:pStyle w:val="ListParagraph"/>
              <w:numPr>
                <w:ilvl w:val="0"/>
                <w:numId w:val="1"/>
              </w:numPr>
              <w:rPr>
                <w:bCs/>
                <w:w w:val="89"/>
                <w:sz w:val="24"/>
                <w:szCs w:val="24"/>
              </w:rPr>
            </w:pPr>
            <w:r w:rsidRPr="00180B6B">
              <w:rPr>
                <w:bCs/>
                <w:w w:val="89"/>
                <w:sz w:val="24"/>
                <w:szCs w:val="24"/>
              </w:rPr>
              <w:t>Scholar Stipend</w:t>
            </w:r>
          </w:p>
          <w:p w:rsidR="00F87936" w:rsidRPr="00180B6B" w:rsidRDefault="00F87936" w:rsidP="00F87936">
            <w:pPr>
              <w:pStyle w:val="ListParagraph"/>
              <w:numPr>
                <w:ilvl w:val="0"/>
                <w:numId w:val="1"/>
              </w:numPr>
              <w:rPr>
                <w:bCs/>
                <w:w w:val="89"/>
                <w:sz w:val="24"/>
                <w:szCs w:val="24"/>
              </w:rPr>
            </w:pPr>
            <w:r w:rsidRPr="00180B6B">
              <w:rPr>
                <w:bCs/>
                <w:w w:val="89"/>
                <w:sz w:val="24"/>
                <w:szCs w:val="24"/>
              </w:rPr>
              <w:t>Material</w:t>
            </w:r>
          </w:p>
          <w:p w:rsidR="00F87936" w:rsidRPr="00180B6B" w:rsidRDefault="00F87936" w:rsidP="00F87936">
            <w:pPr>
              <w:pStyle w:val="ListParagraph"/>
              <w:numPr>
                <w:ilvl w:val="0"/>
                <w:numId w:val="1"/>
              </w:numPr>
              <w:rPr>
                <w:bCs/>
                <w:w w:val="89"/>
                <w:sz w:val="24"/>
                <w:szCs w:val="24"/>
              </w:rPr>
            </w:pPr>
            <w:r w:rsidRPr="00180B6B">
              <w:rPr>
                <w:bCs/>
                <w:w w:val="89"/>
                <w:sz w:val="24"/>
                <w:szCs w:val="24"/>
              </w:rPr>
              <w:t xml:space="preserve">Field Work  </w:t>
            </w:r>
          </w:p>
          <w:p w:rsidR="00F87936" w:rsidRPr="00180B6B" w:rsidRDefault="00F87936" w:rsidP="00F87936">
            <w:pPr>
              <w:pStyle w:val="ListParagraph"/>
              <w:numPr>
                <w:ilvl w:val="0"/>
                <w:numId w:val="1"/>
              </w:numPr>
              <w:rPr>
                <w:bCs/>
                <w:w w:val="89"/>
                <w:sz w:val="24"/>
                <w:szCs w:val="24"/>
              </w:rPr>
            </w:pPr>
            <w:r w:rsidRPr="00180B6B">
              <w:rPr>
                <w:bCs/>
                <w:w w:val="89"/>
                <w:sz w:val="24"/>
                <w:szCs w:val="24"/>
              </w:rPr>
              <w:t>Transport</w:t>
            </w:r>
          </w:p>
          <w:p w:rsidR="00F87936" w:rsidRPr="00180B6B" w:rsidRDefault="00F87936" w:rsidP="00F87936">
            <w:pPr>
              <w:pStyle w:val="ListParagraph"/>
              <w:numPr>
                <w:ilvl w:val="0"/>
                <w:numId w:val="1"/>
              </w:numPr>
              <w:rPr>
                <w:b/>
                <w:bCs/>
                <w:w w:val="89"/>
                <w:sz w:val="24"/>
                <w:szCs w:val="24"/>
              </w:rPr>
            </w:pPr>
            <w:r w:rsidRPr="00180B6B">
              <w:rPr>
                <w:bCs/>
                <w:w w:val="89"/>
                <w:sz w:val="24"/>
                <w:szCs w:val="24"/>
              </w:rPr>
              <w:t>Others</w:t>
            </w:r>
          </w:p>
        </w:tc>
      </w:tr>
      <w:tr w:rsidR="00F87936" w:rsidRPr="00180B6B" w:rsidTr="0016063E">
        <w:tc>
          <w:tcPr>
            <w:tcW w:w="2689" w:type="dxa"/>
          </w:tcPr>
          <w:p w:rsidR="00F87936" w:rsidRPr="00180B6B" w:rsidRDefault="00F87936" w:rsidP="0016063E">
            <w:pPr>
              <w:rPr>
                <w:rFonts w:ascii="Times New Roman" w:hAnsi="Times New Roman" w:cs="Times New Roman"/>
                <w:b/>
                <w:bCs/>
                <w:w w:val="89"/>
                <w:sz w:val="24"/>
                <w:szCs w:val="24"/>
              </w:rPr>
            </w:pPr>
          </w:p>
        </w:tc>
        <w:tc>
          <w:tcPr>
            <w:tcW w:w="1275" w:type="dxa"/>
          </w:tcPr>
          <w:p w:rsidR="00F87936" w:rsidRPr="00180B6B" w:rsidRDefault="00F87936" w:rsidP="0016063E">
            <w:pPr>
              <w:rPr>
                <w:rFonts w:ascii="Times New Roman" w:hAnsi="Times New Roman" w:cs="Times New Roman"/>
                <w:b/>
                <w:bCs/>
                <w:w w:val="89"/>
                <w:sz w:val="24"/>
                <w:szCs w:val="24"/>
              </w:rPr>
            </w:pPr>
          </w:p>
        </w:tc>
        <w:tc>
          <w:tcPr>
            <w:tcW w:w="993" w:type="dxa"/>
          </w:tcPr>
          <w:p w:rsidR="00F87936" w:rsidRPr="00180B6B" w:rsidRDefault="00F87936" w:rsidP="0016063E">
            <w:pPr>
              <w:rPr>
                <w:rFonts w:ascii="Times New Roman" w:hAnsi="Times New Roman" w:cs="Times New Roman"/>
                <w:b/>
                <w:bCs/>
                <w:w w:val="89"/>
                <w:sz w:val="24"/>
                <w:szCs w:val="24"/>
              </w:rPr>
            </w:pPr>
          </w:p>
        </w:tc>
        <w:tc>
          <w:tcPr>
            <w:tcW w:w="1559" w:type="dxa"/>
          </w:tcPr>
          <w:p w:rsidR="00F87936" w:rsidRPr="00180B6B" w:rsidRDefault="00F87936"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Q4</w:t>
            </w:r>
          </w:p>
        </w:tc>
        <w:tc>
          <w:tcPr>
            <w:tcW w:w="2977" w:type="dxa"/>
          </w:tcPr>
          <w:p w:rsidR="00F87936" w:rsidRPr="00180B6B" w:rsidRDefault="00F87936" w:rsidP="00F87936">
            <w:pPr>
              <w:pStyle w:val="ListParagraph"/>
              <w:numPr>
                <w:ilvl w:val="0"/>
                <w:numId w:val="1"/>
              </w:numPr>
              <w:rPr>
                <w:bCs/>
                <w:w w:val="89"/>
                <w:sz w:val="24"/>
                <w:szCs w:val="24"/>
              </w:rPr>
            </w:pPr>
            <w:r w:rsidRPr="00180B6B">
              <w:rPr>
                <w:bCs/>
                <w:w w:val="89"/>
                <w:sz w:val="24"/>
                <w:szCs w:val="24"/>
              </w:rPr>
              <w:t>Scholar Stipend</w:t>
            </w:r>
          </w:p>
          <w:p w:rsidR="00F87936" w:rsidRPr="00180B6B" w:rsidRDefault="00F87936" w:rsidP="00F87936">
            <w:pPr>
              <w:pStyle w:val="ListParagraph"/>
              <w:numPr>
                <w:ilvl w:val="0"/>
                <w:numId w:val="1"/>
              </w:numPr>
              <w:rPr>
                <w:bCs/>
                <w:w w:val="89"/>
                <w:sz w:val="24"/>
                <w:szCs w:val="24"/>
              </w:rPr>
            </w:pPr>
            <w:r w:rsidRPr="00180B6B">
              <w:rPr>
                <w:bCs/>
                <w:w w:val="89"/>
                <w:sz w:val="24"/>
                <w:szCs w:val="24"/>
              </w:rPr>
              <w:t>Material</w:t>
            </w:r>
          </w:p>
          <w:p w:rsidR="00F87936" w:rsidRPr="00180B6B" w:rsidRDefault="00F87936" w:rsidP="00F87936">
            <w:pPr>
              <w:pStyle w:val="ListParagraph"/>
              <w:numPr>
                <w:ilvl w:val="0"/>
                <w:numId w:val="1"/>
              </w:numPr>
              <w:rPr>
                <w:bCs/>
                <w:w w:val="89"/>
                <w:sz w:val="24"/>
                <w:szCs w:val="24"/>
              </w:rPr>
            </w:pPr>
            <w:r w:rsidRPr="00180B6B">
              <w:rPr>
                <w:bCs/>
                <w:w w:val="89"/>
                <w:sz w:val="24"/>
                <w:szCs w:val="24"/>
              </w:rPr>
              <w:t xml:space="preserve">Field Work  </w:t>
            </w:r>
          </w:p>
          <w:p w:rsidR="00F87936" w:rsidRPr="00180B6B" w:rsidRDefault="00F87936" w:rsidP="00F87936">
            <w:pPr>
              <w:pStyle w:val="ListParagraph"/>
              <w:numPr>
                <w:ilvl w:val="0"/>
                <w:numId w:val="1"/>
              </w:numPr>
              <w:rPr>
                <w:bCs/>
                <w:w w:val="89"/>
                <w:sz w:val="24"/>
                <w:szCs w:val="24"/>
              </w:rPr>
            </w:pPr>
            <w:r w:rsidRPr="00180B6B">
              <w:rPr>
                <w:bCs/>
                <w:w w:val="89"/>
                <w:sz w:val="24"/>
                <w:szCs w:val="24"/>
              </w:rPr>
              <w:t>Transport</w:t>
            </w:r>
          </w:p>
          <w:p w:rsidR="00F87936" w:rsidRPr="00180B6B" w:rsidRDefault="00F87936" w:rsidP="00F87936">
            <w:pPr>
              <w:pStyle w:val="ListParagraph"/>
              <w:numPr>
                <w:ilvl w:val="0"/>
                <w:numId w:val="1"/>
              </w:numPr>
              <w:rPr>
                <w:b/>
                <w:bCs/>
                <w:w w:val="89"/>
                <w:sz w:val="24"/>
                <w:szCs w:val="24"/>
              </w:rPr>
            </w:pPr>
            <w:r w:rsidRPr="00180B6B">
              <w:rPr>
                <w:bCs/>
                <w:w w:val="89"/>
                <w:sz w:val="24"/>
                <w:szCs w:val="24"/>
              </w:rPr>
              <w:t>Others</w:t>
            </w:r>
          </w:p>
        </w:tc>
      </w:tr>
    </w:tbl>
    <w:p w:rsidR="00F87936" w:rsidRPr="00180B6B" w:rsidRDefault="00F87936" w:rsidP="00F87936">
      <w:pPr>
        <w:rPr>
          <w:rFonts w:ascii="Times New Roman" w:hAnsi="Times New Roman" w:cs="Times New Roman"/>
          <w:b/>
          <w:bCs/>
          <w:w w:val="89"/>
          <w:sz w:val="24"/>
          <w:szCs w:val="24"/>
        </w:rPr>
      </w:pPr>
    </w:p>
    <w:p w:rsidR="00F87936" w:rsidRPr="00180B6B" w:rsidRDefault="00F87936" w:rsidP="00F87936">
      <w:pPr>
        <w:rPr>
          <w:rFonts w:ascii="Times New Roman" w:hAnsi="Times New Roman" w:cs="Times New Roman"/>
          <w:b/>
          <w:bCs/>
          <w:w w:val="89"/>
          <w:sz w:val="24"/>
          <w:szCs w:val="24"/>
        </w:rPr>
      </w:pPr>
      <w:proofErr w:type="gramStart"/>
      <w:r w:rsidRPr="00180B6B">
        <w:rPr>
          <w:rFonts w:ascii="Times New Roman" w:hAnsi="Times New Roman" w:cs="Times New Roman"/>
          <w:b/>
          <w:bCs/>
          <w:w w:val="89"/>
          <w:sz w:val="24"/>
          <w:szCs w:val="24"/>
        </w:rPr>
        <w:t>Research Outcome (Tick one or more of the two broad outcome indicators and sub indicators under the same.</w:t>
      </w:r>
      <w:proofErr w:type="gramEnd"/>
      <w:r w:rsidRPr="00180B6B">
        <w:rPr>
          <w:rFonts w:ascii="Times New Roman" w:hAnsi="Times New Roman" w:cs="Times New Roman"/>
          <w:b/>
          <w:bCs/>
          <w:w w:val="89"/>
          <w:sz w:val="24"/>
          <w:szCs w:val="24"/>
        </w:rPr>
        <w:t xml:space="preserve"> Choose only what’s applicable to your research)</w:t>
      </w:r>
    </w:p>
    <w:p w:rsidR="00F87936" w:rsidRPr="00180B6B" w:rsidRDefault="00F87936" w:rsidP="00F87936">
      <w:pPr>
        <w:pStyle w:val="NormalWeb"/>
        <w:numPr>
          <w:ilvl w:val="0"/>
          <w:numId w:val="2"/>
        </w:numPr>
        <w:shd w:val="clear" w:color="auto" w:fill="FFFFFF"/>
        <w:spacing w:before="120" w:beforeAutospacing="0" w:after="120" w:afterAutospacing="0" w:line="247" w:lineRule="auto"/>
        <w:rPr>
          <w:rFonts w:ascii="Times New Roman" w:eastAsia="Times New Roman" w:hAnsi="Times New Roman"/>
          <w:sz w:val="24"/>
          <w:szCs w:val="24"/>
          <w:lang w:val="en-US"/>
        </w:rPr>
      </w:pPr>
      <w:r w:rsidRPr="00180B6B">
        <w:rPr>
          <w:rFonts w:ascii="Times New Roman" w:eastAsia="Times New Roman" w:hAnsi="Times New Roman"/>
          <w:sz w:val="24"/>
          <w:szCs w:val="24"/>
          <w:lang w:val="en-US"/>
        </w:rPr>
        <w:t xml:space="preserve">Creation - </w:t>
      </w:r>
    </w:p>
    <w:p w:rsidR="00F87936" w:rsidRPr="00180B6B" w:rsidRDefault="00F87936" w:rsidP="00F87936">
      <w:pPr>
        <w:pStyle w:val="ListParagraph"/>
        <w:numPr>
          <w:ilvl w:val="0"/>
          <w:numId w:val="3"/>
        </w:numPr>
        <w:shd w:val="clear" w:color="auto" w:fill="FFFFFF"/>
        <w:tabs>
          <w:tab w:val="num" w:pos="1800"/>
        </w:tabs>
        <w:spacing w:before="120" w:after="120" w:line="247" w:lineRule="auto"/>
        <w:rPr>
          <w:sz w:val="24"/>
          <w:szCs w:val="24"/>
        </w:rPr>
      </w:pPr>
      <w:r w:rsidRPr="00180B6B">
        <w:rPr>
          <w:sz w:val="24"/>
          <w:szCs w:val="24"/>
        </w:rPr>
        <w:t>develops or extends the applicant’s creative practice</w:t>
      </w:r>
    </w:p>
    <w:p w:rsidR="00F87936" w:rsidRPr="00180B6B" w:rsidRDefault="00F87936" w:rsidP="00F87936">
      <w:pPr>
        <w:pStyle w:val="ListParagraph"/>
        <w:numPr>
          <w:ilvl w:val="0"/>
          <w:numId w:val="3"/>
        </w:numPr>
        <w:shd w:val="clear" w:color="auto" w:fill="FFFFFF"/>
        <w:tabs>
          <w:tab w:val="num" w:pos="1800"/>
        </w:tabs>
        <w:spacing w:before="120" w:after="120" w:line="247" w:lineRule="auto"/>
        <w:rPr>
          <w:sz w:val="24"/>
          <w:szCs w:val="24"/>
        </w:rPr>
      </w:pPr>
      <w:r w:rsidRPr="00180B6B">
        <w:rPr>
          <w:sz w:val="24"/>
          <w:szCs w:val="24"/>
        </w:rPr>
        <w:t>contributes to diverse artistic expression within the applicant’s area of arts practice</w:t>
      </w:r>
    </w:p>
    <w:p w:rsidR="00F87936" w:rsidRPr="00180B6B" w:rsidRDefault="00F87936" w:rsidP="00F87936">
      <w:pPr>
        <w:pStyle w:val="ListParagraph"/>
        <w:numPr>
          <w:ilvl w:val="0"/>
          <w:numId w:val="3"/>
        </w:numPr>
        <w:shd w:val="clear" w:color="auto" w:fill="FFFFFF"/>
        <w:tabs>
          <w:tab w:val="num" w:pos="1800"/>
        </w:tabs>
        <w:spacing w:before="120" w:after="120" w:line="247" w:lineRule="auto"/>
        <w:rPr>
          <w:sz w:val="24"/>
          <w:szCs w:val="24"/>
        </w:rPr>
      </w:pPr>
      <w:r w:rsidRPr="00180B6B">
        <w:rPr>
          <w:sz w:val="24"/>
          <w:szCs w:val="24"/>
        </w:rPr>
        <w:t>builds or develops national or international collaborations</w:t>
      </w:r>
    </w:p>
    <w:p w:rsidR="00F87936" w:rsidRPr="00180B6B" w:rsidRDefault="00F87936" w:rsidP="00F87936">
      <w:pPr>
        <w:pStyle w:val="ListParagraph"/>
        <w:numPr>
          <w:ilvl w:val="0"/>
          <w:numId w:val="3"/>
        </w:numPr>
        <w:shd w:val="clear" w:color="auto" w:fill="FFFFFF"/>
        <w:tabs>
          <w:tab w:val="num" w:pos="1800"/>
        </w:tabs>
        <w:spacing w:before="120" w:after="120" w:line="247" w:lineRule="auto"/>
        <w:rPr>
          <w:sz w:val="24"/>
          <w:szCs w:val="24"/>
        </w:rPr>
      </w:pPr>
      <w:r w:rsidRPr="00180B6B">
        <w:rPr>
          <w:sz w:val="24"/>
          <w:szCs w:val="24"/>
        </w:rPr>
        <w:t>creates opportunities for the development of the arts or artists involved</w:t>
      </w:r>
    </w:p>
    <w:p w:rsidR="00F87936" w:rsidRPr="00180B6B" w:rsidRDefault="00F87936" w:rsidP="00F87936">
      <w:pPr>
        <w:pStyle w:val="ListParagraph"/>
        <w:numPr>
          <w:ilvl w:val="0"/>
          <w:numId w:val="3"/>
        </w:numPr>
        <w:shd w:val="clear" w:color="auto" w:fill="FFFFFF"/>
        <w:tabs>
          <w:tab w:val="num" w:pos="1800"/>
        </w:tabs>
        <w:spacing w:before="120" w:after="120" w:line="247" w:lineRule="auto"/>
        <w:rPr>
          <w:sz w:val="24"/>
          <w:szCs w:val="24"/>
        </w:rPr>
      </w:pPr>
      <w:proofErr w:type="gramStart"/>
      <w:r w:rsidRPr="00180B6B">
        <w:rPr>
          <w:sz w:val="24"/>
          <w:szCs w:val="24"/>
        </w:rPr>
        <w:t>engages</w:t>
      </w:r>
      <w:proofErr w:type="gramEnd"/>
      <w:r w:rsidRPr="00180B6B">
        <w:rPr>
          <w:sz w:val="24"/>
          <w:szCs w:val="24"/>
        </w:rPr>
        <w:t xml:space="preserve"> young people in the creation of work.</w:t>
      </w:r>
    </w:p>
    <w:p w:rsidR="00F87936" w:rsidRPr="00180B6B" w:rsidRDefault="00F87936" w:rsidP="00F87936">
      <w:pPr>
        <w:pStyle w:val="NormalWeb"/>
        <w:shd w:val="clear" w:color="auto" w:fill="FFFFFF"/>
        <w:spacing w:before="120" w:beforeAutospacing="0" w:after="120" w:afterAutospacing="0" w:line="247" w:lineRule="auto"/>
        <w:rPr>
          <w:rFonts w:ascii="Times New Roman" w:eastAsia="Times New Roman" w:hAnsi="Times New Roman"/>
          <w:b/>
          <w:sz w:val="24"/>
          <w:szCs w:val="24"/>
          <w:lang w:val="en-US"/>
        </w:rPr>
      </w:pPr>
      <w:r w:rsidRPr="00180B6B">
        <w:rPr>
          <w:rFonts w:ascii="Times New Roman" w:eastAsia="Times New Roman" w:hAnsi="Times New Roman"/>
          <w:b/>
          <w:sz w:val="24"/>
          <w:szCs w:val="24"/>
          <w:lang w:val="en-US"/>
        </w:rPr>
        <w:t>OR/AND</w:t>
      </w:r>
    </w:p>
    <w:p w:rsidR="00F87936" w:rsidRPr="00180B6B" w:rsidRDefault="00F87936" w:rsidP="00F87936">
      <w:pPr>
        <w:pStyle w:val="NormalWeb"/>
        <w:numPr>
          <w:ilvl w:val="0"/>
          <w:numId w:val="2"/>
        </w:numPr>
        <w:shd w:val="clear" w:color="auto" w:fill="FFFFFF"/>
        <w:spacing w:before="120" w:beforeAutospacing="0" w:after="120" w:afterAutospacing="0" w:line="247" w:lineRule="auto"/>
        <w:rPr>
          <w:rFonts w:ascii="Times New Roman" w:eastAsia="Times New Roman" w:hAnsi="Times New Roman"/>
          <w:sz w:val="24"/>
          <w:szCs w:val="24"/>
          <w:lang w:val="en-US"/>
        </w:rPr>
      </w:pPr>
      <w:bookmarkStart w:id="0" w:name="_Hlk503431463"/>
      <w:r w:rsidRPr="00180B6B">
        <w:rPr>
          <w:rFonts w:ascii="Times New Roman" w:eastAsia="Times New Roman" w:hAnsi="Times New Roman"/>
          <w:sz w:val="24"/>
          <w:szCs w:val="24"/>
          <w:lang w:val="en-US"/>
        </w:rPr>
        <w:t xml:space="preserve">Access and Participation - </w:t>
      </w:r>
    </w:p>
    <w:p w:rsidR="00F87936" w:rsidRPr="00180B6B" w:rsidRDefault="00F87936" w:rsidP="00F87936">
      <w:pPr>
        <w:pStyle w:val="ListParagraph"/>
        <w:numPr>
          <w:ilvl w:val="0"/>
          <w:numId w:val="4"/>
        </w:numPr>
        <w:shd w:val="clear" w:color="auto" w:fill="FFFFFF"/>
        <w:tabs>
          <w:tab w:val="num" w:pos="1800"/>
        </w:tabs>
        <w:spacing w:before="120" w:after="120" w:line="247" w:lineRule="auto"/>
        <w:rPr>
          <w:sz w:val="24"/>
          <w:szCs w:val="24"/>
        </w:rPr>
      </w:pPr>
      <w:r w:rsidRPr="00180B6B">
        <w:rPr>
          <w:sz w:val="24"/>
          <w:szCs w:val="24"/>
        </w:rPr>
        <w:t>diversifies participation in arts and culture, particularly among varied cultural groups and regional/remote communities</w:t>
      </w:r>
    </w:p>
    <w:p w:rsidR="00F87936" w:rsidRPr="00180B6B" w:rsidRDefault="00F87936" w:rsidP="00F87936">
      <w:pPr>
        <w:pStyle w:val="ListParagraph"/>
        <w:numPr>
          <w:ilvl w:val="0"/>
          <w:numId w:val="4"/>
        </w:numPr>
        <w:shd w:val="clear" w:color="auto" w:fill="FFFFFF"/>
        <w:tabs>
          <w:tab w:val="num" w:pos="1800"/>
        </w:tabs>
        <w:spacing w:before="120" w:after="120" w:line="247" w:lineRule="auto"/>
        <w:rPr>
          <w:sz w:val="24"/>
          <w:szCs w:val="24"/>
        </w:rPr>
      </w:pPr>
      <w:r w:rsidRPr="00180B6B">
        <w:rPr>
          <w:sz w:val="24"/>
          <w:szCs w:val="24"/>
        </w:rPr>
        <w:t>demonstrates a strong audience engagement strategy</w:t>
      </w:r>
    </w:p>
    <w:p w:rsidR="00F87936" w:rsidRPr="00180B6B" w:rsidRDefault="00F87936" w:rsidP="00F87936">
      <w:pPr>
        <w:pStyle w:val="ListParagraph"/>
        <w:numPr>
          <w:ilvl w:val="0"/>
          <w:numId w:val="4"/>
        </w:numPr>
        <w:shd w:val="clear" w:color="auto" w:fill="FFFFFF"/>
        <w:tabs>
          <w:tab w:val="num" w:pos="1800"/>
        </w:tabs>
        <w:spacing w:before="120" w:after="120" w:line="247" w:lineRule="auto"/>
        <w:rPr>
          <w:sz w:val="24"/>
          <w:szCs w:val="24"/>
        </w:rPr>
      </w:pPr>
      <w:r w:rsidRPr="00180B6B">
        <w:rPr>
          <w:sz w:val="24"/>
          <w:szCs w:val="24"/>
        </w:rPr>
        <w:t>engages with, and delivers short or long-term benefits for the participants or/and audiences</w:t>
      </w:r>
    </w:p>
    <w:p w:rsidR="00F87936" w:rsidRPr="00180B6B" w:rsidRDefault="00F87936" w:rsidP="00F87936">
      <w:pPr>
        <w:pStyle w:val="ListParagraph"/>
        <w:numPr>
          <w:ilvl w:val="0"/>
          <w:numId w:val="4"/>
        </w:numPr>
        <w:shd w:val="clear" w:color="auto" w:fill="FFFFFF"/>
        <w:tabs>
          <w:tab w:val="num" w:pos="1800"/>
        </w:tabs>
        <w:spacing w:before="120" w:after="120" w:line="247" w:lineRule="auto"/>
        <w:rPr>
          <w:sz w:val="24"/>
          <w:szCs w:val="24"/>
        </w:rPr>
      </w:pPr>
      <w:proofErr w:type="gramStart"/>
      <w:r w:rsidRPr="00180B6B">
        <w:rPr>
          <w:sz w:val="24"/>
          <w:szCs w:val="24"/>
        </w:rPr>
        <w:t>provides</w:t>
      </w:r>
      <w:proofErr w:type="gramEnd"/>
      <w:r w:rsidRPr="00180B6B">
        <w:rPr>
          <w:sz w:val="24"/>
          <w:szCs w:val="24"/>
        </w:rPr>
        <w:t xml:space="preserve"> valuable artistic experiences to children and young people</w:t>
      </w:r>
      <w:bookmarkEnd w:id="0"/>
      <w:r w:rsidRPr="00180B6B">
        <w:rPr>
          <w:sz w:val="24"/>
          <w:szCs w:val="24"/>
        </w:rPr>
        <w:t>.</w:t>
      </w:r>
    </w:p>
    <w:p w:rsidR="00F87936" w:rsidRPr="00180B6B" w:rsidRDefault="00F87936" w:rsidP="00F87936">
      <w:pPr>
        <w:tabs>
          <w:tab w:val="left" w:pos="1419"/>
          <w:tab w:val="left" w:pos="1420"/>
        </w:tabs>
        <w:spacing w:before="10" w:line="223" w:lineRule="auto"/>
        <w:ind w:right="214"/>
        <w:rPr>
          <w:rFonts w:ascii="Times New Roman" w:hAnsi="Times New Roman" w:cs="Times New Roman"/>
          <w:b/>
          <w:bCs/>
          <w:w w:val="89"/>
          <w:sz w:val="24"/>
          <w:szCs w:val="24"/>
        </w:rPr>
      </w:pPr>
    </w:p>
    <w:p w:rsidR="00F87936" w:rsidRPr="00180B6B" w:rsidRDefault="00F87936" w:rsidP="00F87936">
      <w:pPr>
        <w:tabs>
          <w:tab w:val="left" w:pos="1419"/>
          <w:tab w:val="left" w:pos="1420"/>
        </w:tabs>
        <w:spacing w:before="10" w:line="223" w:lineRule="auto"/>
        <w:ind w:right="214"/>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ATTACHEMENTS (Please label in the order mentioned below) </w:t>
      </w:r>
    </w:p>
    <w:p w:rsidR="00F87936" w:rsidRPr="00180B6B" w:rsidRDefault="00F87936" w:rsidP="00F87936">
      <w:pPr>
        <w:pStyle w:val="ListParagraph"/>
        <w:numPr>
          <w:ilvl w:val="0"/>
          <w:numId w:val="5"/>
        </w:numPr>
        <w:tabs>
          <w:tab w:val="left" w:pos="1419"/>
          <w:tab w:val="left" w:pos="1420"/>
        </w:tabs>
        <w:spacing w:before="10" w:line="223" w:lineRule="auto"/>
        <w:ind w:left="360" w:right="214"/>
        <w:rPr>
          <w:b/>
          <w:bCs/>
          <w:w w:val="89"/>
          <w:sz w:val="24"/>
          <w:szCs w:val="24"/>
        </w:rPr>
      </w:pPr>
      <w:r w:rsidRPr="00180B6B">
        <w:rPr>
          <w:b/>
          <w:bCs/>
          <w:w w:val="89"/>
          <w:sz w:val="24"/>
          <w:szCs w:val="24"/>
        </w:rPr>
        <w:t xml:space="preserve">Essay </w:t>
      </w:r>
      <w:r w:rsidRPr="00180B6B">
        <w:rPr>
          <w:bCs/>
          <w:w w:val="89"/>
          <w:sz w:val="24"/>
          <w:szCs w:val="24"/>
        </w:rPr>
        <w:t xml:space="preserve">- In not more than 1000 words explain why the training/project/activity will impact your career in the arts and culture. </w:t>
      </w:r>
    </w:p>
    <w:p w:rsidR="00F87936" w:rsidRPr="00180B6B" w:rsidRDefault="00F87936" w:rsidP="00F87936">
      <w:pPr>
        <w:pStyle w:val="ListParagraph"/>
        <w:numPr>
          <w:ilvl w:val="0"/>
          <w:numId w:val="5"/>
        </w:numPr>
        <w:tabs>
          <w:tab w:val="left" w:pos="1419"/>
          <w:tab w:val="left" w:pos="1420"/>
        </w:tabs>
        <w:spacing w:before="10" w:line="223" w:lineRule="auto"/>
        <w:ind w:left="360" w:right="214"/>
        <w:rPr>
          <w:b/>
          <w:bCs/>
          <w:w w:val="89"/>
          <w:sz w:val="24"/>
          <w:szCs w:val="24"/>
        </w:rPr>
      </w:pPr>
      <w:r w:rsidRPr="00180B6B">
        <w:rPr>
          <w:b/>
          <w:bCs/>
          <w:w w:val="89"/>
          <w:sz w:val="24"/>
          <w:szCs w:val="24"/>
        </w:rPr>
        <w:lastRenderedPageBreak/>
        <w:t xml:space="preserve">Bank Draft </w:t>
      </w:r>
    </w:p>
    <w:p w:rsidR="00F87936" w:rsidRPr="00180B6B" w:rsidRDefault="00F87936" w:rsidP="00F87936">
      <w:pPr>
        <w:tabs>
          <w:tab w:val="left" w:pos="1419"/>
          <w:tab w:val="left" w:pos="1420"/>
        </w:tabs>
        <w:spacing w:before="10" w:line="223" w:lineRule="auto"/>
        <w:ind w:left="360" w:right="214"/>
        <w:rPr>
          <w:rFonts w:ascii="Times New Roman" w:hAnsi="Times New Roman" w:cs="Times New Roman"/>
          <w:bCs/>
          <w:w w:val="89"/>
          <w:sz w:val="24"/>
          <w:szCs w:val="24"/>
        </w:rPr>
      </w:pPr>
      <w:r w:rsidRPr="00180B6B">
        <w:rPr>
          <w:rFonts w:ascii="Times New Roman" w:hAnsi="Times New Roman" w:cs="Times New Roman"/>
          <w:bCs/>
          <w:w w:val="89"/>
          <w:sz w:val="24"/>
          <w:szCs w:val="24"/>
        </w:rPr>
        <w:t xml:space="preserve">Number </w:t>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t xml:space="preserve">Date </w:t>
      </w:r>
    </w:p>
    <w:p w:rsidR="00F87936" w:rsidRPr="00180B6B" w:rsidRDefault="00F87936" w:rsidP="00F87936">
      <w:pPr>
        <w:tabs>
          <w:tab w:val="left" w:pos="1419"/>
          <w:tab w:val="left" w:pos="1420"/>
        </w:tabs>
        <w:spacing w:before="10" w:line="223" w:lineRule="auto"/>
        <w:ind w:left="360" w:right="214"/>
        <w:rPr>
          <w:rFonts w:ascii="Times New Roman" w:hAnsi="Times New Roman" w:cs="Times New Roman"/>
          <w:bCs/>
          <w:w w:val="89"/>
          <w:sz w:val="24"/>
          <w:szCs w:val="24"/>
        </w:rPr>
      </w:pPr>
      <w:r w:rsidRPr="00180B6B">
        <w:rPr>
          <w:rFonts w:ascii="Times New Roman" w:hAnsi="Times New Roman" w:cs="Times New Roman"/>
          <w:bCs/>
          <w:w w:val="89"/>
          <w:sz w:val="24"/>
          <w:szCs w:val="24"/>
        </w:rPr>
        <w:t>Bank Name</w:t>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t xml:space="preserve">Amount </w:t>
      </w:r>
    </w:p>
    <w:p w:rsidR="00F87936" w:rsidRPr="00180B6B" w:rsidRDefault="00F87936" w:rsidP="00F87936">
      <w:pPr>
        <w:pStyle w:val="NormalWeb"/>
        <w:numPr>
          <w:ilvl w:val="0"/>
          <w:numId w:val="5"/>
        </w:numPr>
        <w:shd w:val="clear" w:color="auto" w:fill="FFFFFF"/>
        <w:spacing w:before="120" w:beforeAutospacing="0" w:after="120" w:afterAutospacing="0" w:line="247" w:lineRule="auto"/>
        <w:ind w:left="360"/>
        <w:rPr>
          <w:rFonts w:ascii="Times New Roman" w:hAnsi="Times New Roman"/>
          <w:bCs/>
          <w:w w:val="89"/>
          <w:sz w:val="24"/>
          <w:szCs w:val="24"/>
          <w:lang w:val="en-IN" w:eastAsia="en-IN"/>
        </w:rPr>
      </w:pPr>
      <w:r w:rsidRPr="00180B6B">
        <w:rPr>
          <w:rFonts w:ascii="Times New Roman" w:hAnsi="Times New Roman"/>
          <w:b/>
          <w:bCs/>
          <w:w w:val="89"/>
          <w:sz w:val="24"/>
          <w:szCs w:val="24"/>
        </w:rPr>
        <w:t xml:space="preserve">Research Brief </w:t>
      </w:r>
      <w:r w:rsidRPr="00180B6B">
        <w:rPr>
          <w:rFonts w:ascii="Times New Roman" w:hAnsi="Times New Roman"/>
          <w:bCs/>
          <w:w w:val="89"/>
          <w:sz w:val="24"/>
          <w:szCs w:val="24"/>
        </w:rPr>
        <w:t xml:space="preserve">- </w:t>
      </w:r>
      <w:r w:rsidRPr="00180B6B">
        <w:rPr>
          <w:rFonts w:ascii="Times New Roman" w:hAnsi="Times New Roman"/>
          <w:bCs/>
          <w:w w:val="89"/>
          <w:sz w:val="24"/>
          <w:szCs w:val="24"/>
          <w:lang w:val="en-IN" w:eastAsia="en-IN"/>
        </w:rPr>
        <w:t xml:space="preserve">include title, summary, brief literature review, scope and methodology for research and month wise list of expected activities to be covered under the study. The brief should not exceed three A4 pages in font size 12. </w:t>
      </w:r>
    </w:p>
    <w:p w:rsidR="00F87936" w:rsidRPr="00180B6B" w:rsidRDefault="00F87936" w:rsidP="00F87936">
      <w:pPr>
        <w:pStyle w:val="ListParagraph"/>
        <w:numPr>
          <w:ilvl w:val="0"/>
          <w:numId w:val="5"/>
        </w:numPr>
        <w:tabs>
          <w:tab w:val="left" w:pos="1419"/>
          <w:tab w:val="left" w:pos="1420"/>
        </w:tabs>
        <w:spacing w:before="10" w:line="223" w:lineRule="auto"/>
        <w:ind w:left="360" w:right="214"/>
        <w:rPr>
          <w:bCs/>
          <w:w w:val="89"/>
          <w:sz w:val="24"/>
          <w:szCs w:val="24"/>
        </w:rPr>
      </w:pPr>
      <w:r w:rsidRPr="00180B6B">
        <w:rPr>
          <w:b/>
          <w:bCs/>
          <w:w w:val="89"/>
          <w:sz w:val="24"/>
          <w:szCs w:val="24"/>
        </w:rPr>
        <w:t>Bio data or curriculum vitae (CV) of all applicants and key collaborators (</w:t>
      </w:r>
      <w:r w:rsidRPr="00180B6B">
        <w:rPr>
          <w:bCs/>
          <w:w w:val="89"/>
          <w:sz w:val="24"/>
          <w:szCs w:val="24"/>
        </w:rPr>
        <w:t xml:space="preserve">Should not be more than two A4 pages in total) </w:t>
      </w:r>
    </w:p>
    <w:p w:rsidR="00F87936" w:rsidRPr="00180B6B" w:rsidRDefault="00F87936" w:rsidP="00F87936">
      <w:pPr>
        <w:pStyle w:val="ListParagraph"/>
        <w:numPr>
          <w:ilvl w:val="0"/>
          <w:numId w:val="5"/>
        </w:numPr>
        <w:tabs>
          <w:tab w:val="left" w:pos="1419"/>
          <w:tab w:val="left" w:pos="1420"/>
        </w:tabs>
        <w:spacing w:before="10" w:line="223" w:lineRule="auto"/>
        <w:ind w:left="360" w:right="214"/>
        <w:rPr>
          <w:bCs/>
          <w:w w:val="89"/>
          <w:sz w:val="24"/>
          <w:szCs w:val="24"/>
        </w:rPr>
      </w:pPr>
      <w:r w:rsidRPr="00180B6B">
        <w:rPr>
          <w:b/>
          <w:bCs/>
          <w:w w:val="89"/>
          <w:sz w:val="24"/>
          <w:szCs w:val="24"/>
        </w:rPr>
        <w:t>Support material</w:t>
      </w:r>
      <w:r w:rsidRPr="00180B6B">
        <w:rPr>
          <w:bCs/>
          <w:w w:val="89"/>
          <w:sz w:val="24"/>
          <w:szCs w:val="24"/>
        </w:rPr>
        <w:t xml:space="preserve">(only relevant and recent examples of artistic work and media responses to the same if any) </w:t>
      </w:r>
    </w:p>
    <w:p w:rsidR="00F87936" w:rsidRPr="00180B6B" w:rsidRDefault="00F87936" w:rsidP="00F87936">
      <w:pPr>
        <w:pStyle w:val="ListParagraph"/>
        <w:numPr>
          <w:ilvl w:val="0"/>
          <w:numId w:val="5"/>
        </w:numPr>
        <w:tabs>
          <w:tab w:val="left" w:pos="1419"/>
          <w:tab w:val="left" w:pos="1420"/>
        </w:tabs>
        <w:spacing w:before="10" w:line="223" w:lineRule="auto"/>
        <w:ind w:left="360" w:right="214"/>
        <w:rPr>
          <w:bCs/>
          <w:w w:val="89"/>
          <w:sz w:val="24"/>
          <w:szCs w:val="24"/>
        </w:rPr>
      </w:pPr>
      <w:r w:rsidRPr="00180B6B">
        <w:rPr>
          <w:b/>
          <w:bCs/>
          <w:w w:val="89"/>
          <w:sz w:val="24"/>
          <w:szCs w:val="24"/>
        </w:rPr>
        <w:t xml:space="preserve">Three letters of recommendation </w:t>
      </w:r>
      <w:r w:rsidRPr="00180B6B">
        <w:rPr>
          <w:bCs/>
          <w:w w:val="89"/>
          <w:sz w:val="24"/>
          <w:szCs w:val="24"/>
        </w:rPr>
        <w:t>(Each letter should not exceed one A4 page)</w:t>
      </w:r>
    </w:p>
    <w:p w:rsidR="00F87936" w:rsidRPr="00180B6B" w:rsidRDefault="00F87936" w:rsidP="00F87936">
      <w:pPr>
        <w:pStyle w:val="ListParagraph"/>
        <w:numPr>
          <w:ilvl w:val="0"/>
          <w:numId w:val="6"/>
        </w:numPr>
        <w:tabs>
          <w:tab w:val="left" w:pos="1419"/>
          <w:tab w:val="left" w:pos="1420"/>
        </w:tabs>
        <w:spacing w:before="10" w:line="223" w:lineRule="auto"/>
        <w:ind w:left="720" w:right="214"/>
        <w:rPr>
          <w:rFonts w:eastAsiaTheme="minorEastAsia"/>
          <w:bCs/>
          <w:w w:val="89"/>
          <w:sz w:val="24"/>
          <w:szCs w:val="24"/>
          <w:lang w:val="en-IN" w:eastAsia="en-IN"/>
        </w:rPr>
      </w:pPr>
      <w:r w:rsidRPr="00180B6B">
        <w:rPr>
          <w:rFonts w:eastAsiaTheme="minorEastAsia"/>
          <w:bCs/>
          <w:w w:val="89"/>
          <w:sz w:val="24"/>
          <w:szCs w:val="24"/>
          <w:lang w:val="en-IN" w:eastAsia="en-IN"/>
        </w:rPr>
        <w:t xml:space="preserve">Name and contact of recommender - </w:t>
      </w:r>
      <w:r w:rsidRPr="00180B6B">
        <w:rPr>
          <w:rFonts w:eastAsiaTheme="minorEastAsia"/>
          <w:bCs/>
          <w:w w:val="89"/>
          <w:sz w:val="24"/>
          <w:szCs w:val="24"/>
          <w:lang w:val="en-IN" w:eastAsia="en-IN"/>
        </w:rPr>
        <w:tab/>
      </w:r>
    </w:p>
    <w:p w:rsidR="00F87936" w:rsidRPr="00180B6B" w:rsidRDefault="00F87936" w:rsidP="00F87936">
      <w:pPr>
        <w:pStyle w:val="ListParagraph"/>
        <w:numPr>
          <w:ilvl w:val="0"/>
          <w:numId w:val="6"/>
        </w:numPr>
        <w:tabs>
          <w:tab w:val="left" w:pos="1419"/>
          <w:tab w:val="left" w:pos="1420"/>
        </w:tabs>
        <w:spacing w:before="10" w:line="223" w:lineRule="auto"/>
        <w:ind w:left="720" w:right="214"/>
        <w:rPr>
          <w:rFonts w:eastAsiaTheme="minorEastAsia"/>
          <w:bCs/>
          <w:w w:val="89"/>
          <w:sz w:val="24"/>
          <w:szCs w:val="24"/>
          <w:lang w:val="en-IN" w:eastAsia="en-IN"/>
        </w:rPr>
      </w:pPr>
      <w:r w:rsidRPr="00180B6B">
        <w:rPr>
          <w:rFonts w:eastAsiaTheme="minorEastAsia"/>
          <w:bCs/>
          <w:w w:val="89"/>
          <w:sz w:val="24"/>
          <w:szCs w:val="24"/>
          <w:lang w:val="en-IN" w:eastAsia="en-IN"/>
        </w:rPr>
        <w:t xml:space="preserve">Name and contact of recommender - </w:t>
      </w:r>
      <w:r w:rsidRPr="00180B6B">
        <w:rPr>
          <w:rFonts w:eastAsiaTheme="minorEastAsia"/>
          <w:bCs/>
          <w:w w:val="89"/>
          <w:sz w:val="24"/>
          <w:szCs w:val="24"/>
          <w:lang w:val="en-IN" w:eastAsia="en-IN"/>
        </w:rPr>
        <w:tab/>
      </w:r>
      <w:r w:rsidRPr="00180B6B">
        <w:rPr>
          <w:rFonts w:eastAsiaTheme="minorEastAsia"/>
          <w:bCs/>
          <w:w w:val="89"/>
          <w:sz w:val="24"/>
          <w:szCs w:val="24"/>
          <w:lang w:val="en-IN" w:eastAsia="en-IN"/>
        </w:rPr>
        <w:tab/>
      </w:r>
    </w:p>
    <w:p w:rsidR="00F87936" w:rsidRPr="00180B6B" w:rsidRDefault="00F87936" w:rsidP="00F87936">
      <w:pPr>
        <w:pStyle w:val="ListParagraph"/>
        <w:numPr>
          <w:ilvl w:val="0"/>
          <w:numId w:val="6"/>
        </w:numPr>
        <w:tabs>
          <w:tab w:val="left" w:pos="1419"/>
          <w:tab w:val="left" w:pos="1420"/>
        </w:tabs>
        <w:spacing w:before="10" w:line="223" w:lineRule="auto"/>
        <w:ind w:left="720" w:right="214"/>
        <w:rPr>
          <w:rFonts w:eastAsiaTheme="minorEastAsia"/>
          <w:bCs/>
          <w:w w:val="89"/>
          <w:sz w:val="24"/>
          <w:szCs w:val="24"/>
          <w:lang w:val="en-IN" w:eastAsia="en-IN"/>
        </w:rPr>
      </w:pPr>
      <w:r w:rsidRPr="00180B6B">
        <w:rPr>
          <w:rFonts w:eastAsiaTheme="minorEastAsia"/>
          <w:bCs/>
          <w:w w:val="89"/>
          <w:sz w:val="24"/>
          <w:szCs w:val="24"/>
          <w:lang w:val="en-IN" w:eastAsia="en-IN"/>
        </w:rPr>
        <w:t xml:space="preserve">Name and contact of recommender - </w:t>
      </w:r>
      <w:r w:rsidRPr="00180B6B">
        <w:rPr>
          <w:rFonts w:eastAsiaTheme="minorEastAsia"/>
          <w:bCs/>
          <w:w w:val="89"/>
          <w:sz w:val="24"/>
          <w:szCs w:val="24"/>
          <w:lang w:val="en-IN" w:eastAsia="en-IN"/>
        </w:rPr>
        <w:tab/>
      </w:r>
    </w:p>
    <w:p w:rsidR="00F87936" w:rsidRPr="00180B6B" w:rsidRDefault="00F87936" w:rsidP="00F87936">
      <w:pPr>
        <w:tabs>
          <w:tab w:val="left" w:pos="1419"/>
          <w:tab w:val="left" w:pos="1420"/>
        </w:tabs>
        <w:spacing w:before="10" w:line="223" w:lineRule="auto"/>
        <w:ind w:right="214"/>
        <w:rPr>
          <w:bCs/>
          <w:w w:val="89"/>
          <w:sz w:val="24"/>
          <w:szCs w:val="24"/>
        </w:rPr>
      </w:pPr>
    </w:p>
    <w:p w:rsidR="00F87936" w:rsidRPr="00180B6B" w:rsidRDefault="00F87936" w:rsidP="00F87936">
      <w:pPr>
        <w:pStyle w:val="ListParagraph"/>
        <w:numPr>
          <w:ilvl w:val="0"/>
          <w:numId w:val="5"/>
        </w:numPr>
        <w:tabs>
          <w:tab w:val="left" w:pos="1419"/>
          <w:tab w:val="left" w:pos="1420"/>
        </w:tabs>
        <w:spacing w:before="10" w:line="223" w:lineRule="auto"/>
        <w:ind w:left="360" w:right="214"/>
        <w:rPr>
          <w:bCs/>
          <w:w w:val="89"/>
          <w:sz w:val="24"/>
          <w:szCs w:val="24"/>
        </w:rPr>
      </w:pPr>
      <w:r w:rsidRPr="00180B6B">
        <w:rPr>
          <w:b/>
          <w:bCs/>
          <w:w w:val="89"/>
          <w:sz w:val="24"/>
          <w:szCs w:val="24"/>
        </w:rPr>
        <w:t xml:space="preserve">Proof of being a Delhi Resident – </w:t>
      </w:r>
    </w:p>
    <w:p w:rsidR="00F87936" w:rsidRPr="00180B6B" w:rsidRDefault="00F87936" w:rsidP="00F87936">
      <w:pPr>
        <w:pStyle w:val="ListParagraph"/>
        <w:numPr>
          <w:ilvl w:val="0"/>
          <w:numId w:val="5"/>
        </w:numPr>
        <w:tabs>
          <w:tab w:val="left" w:pos="1419"/>
          <w:tab w:val="left" w:pos="1420"/>
        </w:tabs>
        <w:spacing w:before="10" w:line="223" w:lineRule="auto"/>
        <w:ind w:left="360" w:right="214"/>
        <w:rPr>
          <w:bCs/>
          <w:w w:val="89"/>
          <w:sz w:val="24"/>
          <w:szCs w:val="24"/>
        </w:rPr>
      </w:pPr>
      <w:r w:rsidRPr="00180B6B">
        <w:rPr>
          <w:b/>
          <w:bCs/>
          <w:color w:val="FF0000"/>
          <w:w w:val="89"/>
          <w:sz w:val="24"/>
          <w:szCs w:val="24"/>
        </w:rPr>
        <w:t xml:space="preserve">If applicable, proof of disability – </w:t>
      </w:r>
    </w:p>
    <w:p w:rsidR="00F87936" w:rsidRPr="00180B6B" w:rsidRDefault="00F87936" w:rsidP="00F87936">
      <w:pPr>
        <w:tabs>
          <w:tab w:val="left" w:pos="1419"/>
          <w:tab w:val="left" w:pos="1420"/>
        </w:tabs>
        <w:spacing w:before="10" w:line="223" w:lineRule="auto"/>
        <w:ind w:right="214"/>
        <w:rPr>
          <w:bCs/>
          <w:w w:val="89"/>
          <w:sz w:val="24"/>
          <w:szCs w:val="24"/>
        </w:rPr>
      </w:pPr>
    </w:p>
    <w:p w:rsidR="00F87936" w:rsidRPr="00180B6B" w:rsidRDefault="00F87936" w:rsidP="00F87936">
      <w:pPr>
        <w:pStyle w:val="ListParagraph"/>
        <w:tabs>
          <w:tab w:val="left" w:pos="1420"/>
        </w:tabs>
        <w:spacing w:before="10" w:line="220" w:lineRule="auto"/>
        <w:ind w:left="0" w:right="214" w:firstLine="0"/>
        <w:rPr>
          <w:b/>
          <w:bCs/>
          <w:w w:val="89"/>
          <w:sz w:val="24"/>
          <w:szCs w:val="24"/>
        </w:rPr>
      </w:pPr>
    </w:p>
    <w:p w:rsidR="00F87936" w:rsidRPr="00180B6B" w:rsidRDefault="00F87936" w:rsidP="00F87936">
      <w:pPr>
        <w:tabs>
          <w:tab w:val="left" w:pos="1420"/>
        </w:tabs>
        <w:spacing w:before="10" w:line="220" w:lineRule="auto"/>
        <w:ind w:right="214"/>
        <w:rPr>
          <w:rFonts w:ascii="Times New Roman" w:hAnsi="Times New Roman" w:cs="Times New Roman"/>
          <w:sz w:val="24"/>
          <w:szCs w:val="24"/>
        </w:rPr>
      </w:pPr>
    </w:p>
    <w:p w:rsidR="00F87936" w:rsidRPr="00180B6B" w:rsidRDefault="00F87936" w:rsidP="00F87936">
      <w:pPr>
        <w:tabs>
          <w:tab w:val="left" w:pos="1419"/>
          <w:tab w:val="left" w:pos="1420"/>
        </w:tabs>
        <w:spacing w:before="10" w:line="223" w:lineRule="auto"/>
        <w:ind w:right="214"/>
        <w:rPr>
          <w:rFonts w:eastAsia="Times New Roman"/>
          <w:b/>
          <w:bCs/>
          <w:w w:val="89"/>
          <w:sz w:val="24"/>
          <w:szCs w:val="24"/>
        </w:rPr>
      </w:pPr>
    </w:p>
    <w:p w:rsidR="00F87936" w:rsidRPr="00180B6B" w:rsidRDefault="00F87936" w:rsidP="00F87936">
      <w:pPr>
        <w:rPr>
          <w:rFonts w:ascii="Times New Roman" w:hAnsi="Times New Roman" w:cs="Times New Roman"/>
          <w:b/>
          <w:bCs/>
          <w:w w:val="89"/>
          <w:sz w:val="24"/>
          <w:szCs w:val="24"/>
        </w:rPr>
      </w:pPr>
    </w:p>
    <w:p w:rsidR="00F87936" w:rsidRPr="00180B6B" w:rsidRDefault="00F87936" w:rsidP="00F87936">
      <w:pPr>
        <w:rPr>
          <w:rFonts w:ascii="Times New Roman" w:hAnsi="Times New Roman" w:cs="Times New Roman"/>
          <w:bCs/>
          <w:w w:val="89"/>
          <w:sz w:val="24"/>
          <w:szCs w:val="24"/>
        </w:rPr>
      </w:pPr>
      <w:r w:rsidRPr="00180B6B">
        <w:rPr>
          <w:rFonts w:ascii="Times New Roman" w:hAnsi="Times New Roman" w:cs="Times New Roman"/>
          <w:b/>
          <w:bCs/>
          <w:w w:val="89"/>
          <w:sz w:val="24"/>
          <w:szCs w:val="24"/>
        </w:rPr>
        <w:t xml:space="preserve">Declaration – </w:t>
      </w:r>
      <w:r w:rsidRPr="00180B6B">
        <w:rPr>
          <w:rFonts w:ascii="Times New Roman" w:hAnsi="Times New Roman" w:cs="Times New Roman"/>
          <w:bCs/>
          <w:w w:val="89"/>
          <w:sz w:val="24"/>
          <w:szCs w:val="24"/>
        </w:rPr>
        <w:t xml:space="preserve">To the best of my knowledge the information and facts given in this application are true and correct. </w:t>
      </w:r>
    </w:p>
    <w:p w:rsidR="00F87936" w:rsidRPr="00180B6B" w:rsidRDefault="00F87936" w:rsidP="00F87936">
      <w:pPr>
        <w:rPr>
          <w:rFonts w:ascii="Times New Roman" w:hAnsi="Times New Roman" w:cs="Times New Roman"/>
          <w:bCs/>
          <w:w w:val="89"/>
          <w:sz w:val="24"/>
          <w:szCs w:val="24"/>
        </w:rPr>
      </w:pPr>
    </w:p>
    <w:p w:rsidR="00F87936" w:rsidRPr="00180B6B" w:rsidRDefault="00F87936" w:rsidP="00F87936">
      <w:pPr>
        <w:rPr>
          <w:rFonts w:ascii="Times New Roman" w:hAnsi="Times New Roman" w:cs="Times New Roman"/>
          <w:bCs/>
          <w:w w:val="89"/>
          <w:sz w:val="24"/>
          <w:szCs w:val="24"/>
        </w:rPr>
      </w:pPr>
      <w:r w:rsidRPr="00180B6B">
        <w:rPr>
          <w:rFonts w:ascii="Times New Roman" w:hAnsi="Times New Roman" w:cs="Times New Roman"/>
          <w:bCs/>
          <w:w w:val="89"/>
          <w:sz w:val="24"/>
          <w:szCs w:val="24"/>
        </w:rPr>
        <w:t xml:space="preserve">Signature </w:t>
      </w:r>
    </w:p>
    <w:p w:rsidR="00F87936" w:rsidRPr="00180B6B" w:rsidRDefault="00F87936" w:rsidP="00F87936">
      <w:pPr>
        <w:rPr>
          <w:rFonts w:ascii="Times New Roman" w:hAnsi="Times New Roman" w:cs="Times New Roman"/>
          <w:bCs/>
          <w:w w:val="89"/>
          <w:sz w:val="24"/>
          <w:szCs w:val="24"/>
        </w:rPr>
      </w:pPr>
      <w:r w:rsidRPr="00180B6B">
        <w:rPr>
          <w:rFonts w:ascii="Times New Roman" w:hAnsi="Times New Roman" w:cs="Times New Roman"/>
          <w:bCs/>
          <w:w w:val="89"/>
          <w:sz w:val="24"/>
          <w:szCs w:val="24"/>
        </w:rPr>
        <w:t xml:space="preserve">Date </w:t>
      </w:r>
    </w:p>
    <w:p w:rsidR="00F87936" w:rsidRPr="00180B6B" w:rsidRDefault="00F87936" w:rsidP="00F87936">
      <w:pPr>
        <w:jc w:val="center"/>
        <w:rPr>
          <w:b/>
          <w:sz w:val="28"/>
        </w:rPr>
      </w:pPr>
    </w:p>
    <w:p w:rsidR="00F87936" w:rsidRPr="00180B6B" w:rsidRDefault="00F87936" w:rsidP="00F87936">
      <w:pPr>
        <w:jc w:val="center"/>
        <w:rPr>
          <w:b/>
          <w:sz w:val="28"/>
        </w:rPr>
      </w:pPr>
    </w:p>
    <w:p w:rsidR="00F87936" w:rsidRPr="00180B6B" w:rsidRDefault="00F87936" w:rsidP="00F87936">
      <w:pPr>
        <w:pStyle w:val="BodyText"/>
        <w:spacing w:before="52"/>
        <w:ind w:left="5980"/>
      </w:pPr>
    </w:p>
    <w:p w:rsidR="00F87936" w:rsidRPr="00180B6B" w:rsidRDefault="00F87936" w:rsidP="00F87936">
      <w:pPr>
        <w:pStyle w:val="BodyText"/>
        <w:spacing w:before="52"/>
        <w:ind w:left="5980"/>
      </w:pPr>
    </w:p>
    <w:p w:rsidR="00F87936" w:rsidRPr="00180B6B" w:rsidRDefault="00F87936" w:rsidP="00F87936">
      <w:pPr>
        <w:pStyle w:val="BodyText"/>
        <w:spacing w:before="52"/>
        <w:ind w:left="5980"/>
      </w:pPr>
    </w:p>
    <w:p w:rsidR="00F87936" w:rsidRPr="00180B6B" w:rsidRDefault="00F87936" w:rsidP="00F87936">
      <w:pPr>
        <w:pStyle w:val="BodyText"/>
        <w:spacing w:before="52"/>
        <w:ind w:left="5980"/>
      </w:pPr>
    </w:p>
    <w:p w:rsidR="00F87936" w:rsidRPr="00180B6B" w:rsidRDefault="00F87936" w:rsidP="00F87936">
      <w:pPr>
        <w:pStyle w:val="BodyText"/>
        <w:spacing w:before="52"/>
        <w:ind w:left="5980"/>
      </w:pPr>
    </w:p>
    <w:p w:rsidR="00F87936" w:rsidRPr="00180B6B" w:rsidRDefault="00F87936" w:rsidP="00F87936">
      <w:pPr>
        <w:pStyle w:val="BodyText"/>
        <w:spacing w:before="52"/>
        <w:ind w:left="5980"/>
      </w:pPr>
    </w:p>
    <w:p w:rsidR="00F87936" w:rsidRPr="00180B6B" w:rsidRDefault="00F87936" w:rsidP="00F87936">
      <w:pPr>
        <w:pStyle w:val="BodyText"/>
        <w:spacing w:before="52"/>
        <w:ind w:left="5980"/>
      </w:pPr>
    </w:p>
    <w:p w:rsidR="00F87936" w:rsidRPr="00180B6B" w:rsidRDefault="00F87936" w:rsidP="00F87936">
      <w:pPr>
        <w:pStyle w:val="BodyText"/>
        <w:spacing w:before="52"/>
        <w:ind w:left="5980"/>
      </w:pPr>
    </w:p>
    <w:p w:rsidR="00F87936" w:rsidRPr="00180B6B" w:rsidRDefault="00F87936" w:rsidP="00F87936">
      <w:pPr>
        <w:pStyle w:val="BodyText"/>
        <w:spacing w:before="52"/>
        <w:ind w:left="0"/>
      </w:pPr>
      <w:r w:rsidRPr="00180B6B">
        <w:t xml:space="preserve">                                                                          </w:t>
      </w:r>
    </w:p>
    <w:p w:rsidR="00F87936" w:rsidRPr="00180B6B" w:rsidRDefault="00F87936" w:rsidP="00F87936">
      <w:pPr>
        <w:pStyle w:val="BodyText"/>
        <w:spacing w:before="52"/>
        <w:ind w:left="0"/>
        <w:jc w:val="right"/>
      </w:pPr>
      <w:r w:rsidRPr="00180B6B">
        <w:lastRenderedPageBreak/>
        <w:t xml:space="preserve"> Last date for submission-10</w:t>
      </w:r>
      <w:r w:rsidRPr="00180B6B">
        <w:rPr>
          <w:vertAlign w:val="superscript"/>
        </w:rPr>
        <w:t>th</w:t>
      </w:r>
      <w:r w:rsidRPr="00180B6B">
        <w:t xml:space="preserve"> September, 2018</w:t>
      </w:r>
    </w:p>
    <w:p w:rsidR="00F87936" w:rsidRPr="00180B6B" w:rsidRDefault="00F87936" w:rsidP="00F87936">
      <w:pPr>
        <w:pStyle w:val="BodyText"/>
        <w:ind w:left="0"/>
        <w:rPr>
          <w:sz w:val="26"/>
        </w:rPr>
      </w:pPr>
    </w:p>
    <w:p w:rsidR="00F87936" w:rsidRPr="00180B6B" w:rsidRDefault="00F87936" w:rsidP="00F87936">
      <w:pPr>
        <w:spacing w:before="156"/>
        <w:ind w:left="2951" w:right="2951"/>
        <w:jc w:val="center"/>
        <w:rPr>
          <w:rFonts w:ascii="Courier New"/>
          <w:sz w:val="36"/>
        </w:rPr>
      </w:pPr>
      <w:r w:rsidRPr="00180B6B">
        <w:rPr>
          <w:rFonts w:ascii="Courier New"/>
          <w:spacing w:val="-3"/>
          <w:w w:val="92"/>
          <w:sz w:val="36"/>
        </w:rPr>
        <w:t>S</w:t>
      </w:r>
      <w:r w:rsidRPr="00180B6B">
        <w:rPr>
          <w:rFonts w:ascii="Courier New"/>
          <w:w w:val="83"/>
          <w:sz w:val="36"/>
        </w:rPr>
        <w:t>a</w:t>
      </w:r>
      <w:r w:rsidRPr="00180B6B">
        <w:rPr>
          <w:rFonts w:ascii="Courier New"/>
          <w:w w:val="92"/>
          <w:sz w:val="36"/>
        </w:rPr>
        <w:t>h</w:t>
      </w:r>
      <w:r w:rsidRPr="00180B6B">
        <w:rPr>
          <w:rFonts w:ascii="Courier New"/>
          <w:w w:val="46"/>
          <w:sz w:val="36"/>
        </w:rPr>
        <w:t>i</w:t>
      </w:r>
      <w:r w:rsidRPr="00180B6B">
        <w:rPr>
          <w:rFonts w:ascii="Courier New"/>
          <w:spacing w:val="1"/>
          <w:w w:val="55"/>
          <w:sz w:val="36"/>
        </w:rPr>
        <w:t>t</w:t>
      </w:r>
      <w:r w:rsidRPr="00180B6B">
        <w:rPr>
          <w:rFonts w:ascii="Courier New"/>
          <w:w w:val="83"/>
          <w:sz w:val="36"/>
        </w:rPr>
        <w:t>ya</w:t>
      </w:r>
      <w:r w:rsidRPr="00180B6B">
        <w:rPr>
          <w:rFonts w:ascii="Courier New"/>
          <w:spacing w:val="-3"/>
          <w:w w:val="129"/>
          <w:sz w:val="36"/>
        </w:rPr>
        <w:t>K</w:t>
      </w:r>
      <w:r w:rsidRPr="00180B6B">
        <w:rPr>
          <w:rFonts w:ascii="Courier New"/>
          <w:w w:val="83"/>
          <w:sz w:val="36"/>
        </w:rPr>
        <w:t>a</w:t>
      </w:r>
      <w:r w:rsidRPr="00180B6B">
        <w:rPr>
          <w:rFonts w:ascii="Courier New"/>
          <w:w w:val="46"/>
          <w:sz w:val="36"/>
        </w:rPr>
        <w:t>l</w:t>
      </w:r>
      <w:r w:rsidRPr="00180B6B">
        <w:rPr>
          <w:rFonts w:ascii="Courier New"/>
          <w:w w:val="83"/>
          <w:sz w:val="36"/>
        </w:rPr>
        <w:t>a</w:t>
      </w:r>
      <w:r w:rsidRPr="00180B6B">
        <w:rPr>
          <w:rFonts w:ascii="Courier New"/>
          <w:w w:val="101"/>
          <w:sz w:val="36"/>
        </w:rPr>
        <w:t>P</w:t>
      </w:r>
      <w:r w:rsidRPr="00180B6B">
        <w:rPr>
          <w:rFonts w:ascii="Courier New"/>
          <w:w w:val="83"/>
          <w:sz w:val="36"/>
        </w:rPr>
        <w:t>a</w:t>
      </w:r>
      <w:r w:rsidRPr="00180B6B">
        <w:rPr>
          <w:rFonts w:ascii="Courier New"/>
          <w:spacing w:val="1"/>
          <w:w w:val="73"/>
          <w:sz w:val="36"/>
        </w:rPr>
        <w:t>r</w:t>
      </w:r>
      <w:r w:rsidRPr="00180B6B">
        <w:rPr>
          <w:rFonts w:ascii="Courier New"/>
          <w:w w:val="46"/>
          <w:sz w:val="36"/>
        </w:rPr>
        <w:t>i</w:t>
      </w:r>
      <w:r w:rsidRPr="00180B6B">
        <w:rPr>
          <w:rFonts w:ascii="Courier New"/>
          <w:spacing w:val="-4"/>
          <w:w w:val="64"/>
          <w:sz w:val="36"/>
        </w:rPr>
        <w:t>s</w:t>
      </w:r>
      <w:r w:rsidRPr="00180B6B">
        <w:rPr>
          <w:rFonts w:ascii="Courier New"/>
          <w:w w:val="92"/>
          <w:sz w:val="36"/>
        </w:rPr>
        <w:t>hd</w:t>
      </w:r>
      <w:r w:rsidRPr="00180B6B">
        <w:rPr>
          <w:rFonts w:ascii="Courier New"/>
          <w:w w:val="120"/>
          <w:sz w:val="36"/>
        </w:rPr>
        <w:t>D</w:t>
      </w:r>
      <w:r w:rsidRPr="00180B6B">
        <w:rPr>
          <w:rFonts w:ascii="Courier New"/>
          <w:spacing w:val="1"/>
          <w:w w:val="73"/>
          <w:sz w:val="36"/>
        </w:rPr>
        <w:t>e</w:t>
      </w:r>
      <w:r w:rsidRPr="00180B6B">
        <w:rPr>
          <w:rFonts w:ascii="Courier New"/>
          <w:w w:val="46"/>
          <w:sz w:val="36"/>
        </w:rPr>
        <w:t>l</w:t>
      </w:r>
      <w:r w:rsidRPr="00180B6B">
        <w:rPr>
          <w:rFonts w:ascii="Courier New"/>
          <w:spacing w:val="-3"/>
          <w:w w:val="92"/>
          <w:sz w:val="36"/>
        </w:rPr>
        <w:t>h</w:t>
      </w:r>
      <w:r w:rsidRPr="00180B6B">
        <w:rPr>
          <w:rFonts w:ascii="Courier New"/>
          <w:w w:val="46"/>
          <w:sz w:val="36"/>
        </w:rPr>
        <w:t>i</w:t>
      </w:r>
    </w:p>
    <w:p w:rsidR="00F87936" w:rsidRPr="00180B6B" w:rsidRDefault="00F87936" w:rsidP="00F87936">
      <w:pPr>
        <w:pStyle w:val="BodyText"/>
        <w:spacing w:before="270"/>
        <w:ind w:left="2951" w:right="2951"/>
        <w:jc w:val="center"/>
        <w:rPr>
          <w:rFonts w:ascii="Courier New"/>
        </w:rPr>
      </w:pPr>
      <w:r w:rsidRPr="00180B6B">
        <w:rPr>
          <w:rFonts w:ascii="Courier New"/>
          <w:w w:val="120"/>
        </w:rPr>
        <w:t>A</w:t>
      </w:r>
      <w:r w:rsidRPr="00180B6B">
        <w:rPr>
          <w:rFonts w:ascii="Courier New"/>
          <w:w w:val="92"/>
        </w:rPr>
        <w:t>pp</w:t>
      </w:r>
      <w:r w:rsidRPr="00180B6B">
        <w:rPr>
          <w:rFonts w:ascii="Courier New"/>
          <w:spacing w:val="2"/>
          <w:w w:val="46"/>
        </w:rPr>
        <w:t>l</w:t>
      </w:r>
      <w:r w:rsidRPr="00180B6B">
        <w:rPr>
          <w:rFonts w:ascii="Courier New"/>
          <w:w w:val="46"/>
        </w:rPr>
        <w:t>i</w:t>
      </w:r>
      <w:r w:rsidRPr="00180B6B">
        <w:rPr>
          <w:rFonts w:ascii="Courier New"/>
          <w:w w:val="73"/>
        </w:rPr>
        <w:t>c</w:t>
      </w:r>
      <w:r w:rsidRPr="00180B6B">
        <w:rPr>
          <w:rFonts w:ascii="Courier New"/>
          <w:spacing w:val="-3"/>
          <w:w w:val="83"/>
        </w:rPr>
        <w:t>a</w:t>
      </w:r>
      <w:r w:rsidRPr="00180B6B">
        <w:rPr>
          <w:rFonts w:ascii="Courier New"/>
          <w:w w:val="55"/>
        </w:rPr>
        <w:t>t</w:t>
      </w:r>
      <w:r w:rsidRPr="00180B6B">
        <w:rPr>
          <w:rFonts w:ascii="Courier New"/>
          <w:w w:val="46"/>
        </w:rPr>
        <w:t>i</w:t>
      </w:r>
      <w:r w:rsidRPr="00180B6B">
        <w:rPr>
          <w:rFonts w:ascii="Courier New"/>
          <w:w w:val="83"/>
        </w:rPr>
        <w:t>o</w:t>
      </w:r>
      <w:r w:rsidRPr="00180B6B">
        <w:rPr>
          <w:rFonts w:ascii="Courier New"/>
          <w:w w:val="92"/>
        </w:rPr>
        <w:t>n</w:t>
      </w:r>
      <w:r w:rsidRPr="00180B6B">
        <w:rPr>
          <w:rFonts w:ascii="Courier New"/>
          <w:w w:val="55"/>
        </w:rPr>
        <w:t>f</w:t>
      </w:r>
      <w:r w:rsidRPr="00180B6B">
        <w:rPr>
          <w:rFonts w:ascii="Courier New"/>
          <w:w w:val="83"/>
        </w:rPr>
        <w:t>o</w:t>
      </w:r>
      <w:r w:rsidRPr="00180B6B">
        <w:rPr>
          <w:rFonts w:ascii="Courier New"/>
          <w:w w:val="73"/>
        </w:rPr>
        <w:t>r</w:t>
      </w:r>
      <w:r w:rsidRPr="00180B6B">
        <w:rPr>
          <w:rFonts w:ascii="Courier New"/>
          <w:w w:val="55"/>
        </w:rPr>
        <w:t>mf</w:t>
      </w:r>
      <w:r w:rsidRPr="00180B6B">
        <w:rPr>
          <w:rFonts w:ascii="Courier New"/>
          <w:w w:val="83"/>
        </w:rPr>
        <w:t>o</w:t>
      </w:r>
      <w:r w:rsidRPr="00180B6B">
        <w:rPr>
          <w:rFonts w:ascii="Courier New"/>
          <w:w w:val="73"/>
        </w:rPr>
        <w:t>r</w:t>
      </w:r>
      <w:r w:rsidRPr="00180B6B">
        <w:rPr>
          <w:rFonts w:ascii="Courier New"/>
          <w:w w:val="92"/>
        </w:rPr>
        <w:t>S</w:t>
      </w:r>
      <w:r w:rsidRPr="00180B6B">
        <w:rPr>
          <w:rFonts w:ascii="Courier New"/>
          <w:w w:val="73"/>
        </w:rPr>
        <w:t>c</w:t>
      </w:r>
      <w:r w:rsidRPr="00180B6B">
        <w:rPr>
          <w:rFonts w:ascii="Courier New"/>
          <w:w w:val="92"/>
        </w:rPr>
        <w:t>h</w:t>
      </w:r>
      <w:r w:rsidRPr="00180B6B">
        <w:rPr>
          <w:rFonts w:ascii="Courier New"/>
          <w:w w:val="83"/>
        </w:rPr>
        <w:t>o</w:t>
      </w:r>
      <w:r w:rsidRPr="00180B6B">
        <w:rPr>
          <w:rFonts w:ascii="Courier New"/>
          <w:w w:val="46"/>
        </w:rPr>
        <w:t>l</w:t>
      </w:r>
      <w:r w:rsidRPr="00180B6B">
        <w:rPr>
          <w:rFonts w:ascii="Courier New"/>
          <w:spacing w:val="1"/>
          <w:w w:val="83"/>
        </w:rPr>
        <w:t>a</w:t>
      </w:r>
      <w:r w:rsidRPr="00180B6B">
        <w:rPr>
          <w:rFonts w:ascii="Courier New"/>
          <w:w w:val="73"/>
        </w:rPr>
        <w:t>r</w:t>
      </w:r>
      <w:r w:rsidRPr="00180B6B">
        <w:rPr>
          <w:rFonts w:ascii="Courier New"/>
          <w:spacing w:val="-3"/>
          <w:w w:val="64"/>
        </w:rPr>
        <w:t>s</w:t>
      </w:r>
      <w:r w:rsidRPr="00180B6B">
        <w:rPr>
          <w:rFonts w:ascii="Courier New"/>
          <w:w w:val="92"/>
        </w:rPr>
        <w:t>h</w:t>
      </w:r>
      <w:r w:rsidRPr="00180B6B">
        <w:rPr>
          <w:rFonts w:ascii="Courier New"/>
          <w:spacing w:val="2"/>
          <w:w w:val="46"/>
        </w:rPr>
        <w:t>i</w:t>
      </w:r>
      <w:r w:rsidRPr="00180B6B">
        <w:rPr>
          <w:rFonts w:ascii="Courier New"/>
          <w:w w:val="92"/>
        </w:rPr>
        <w:t>p</w:t>
      </w:r>
    </w:p>
    <w:p w:rsidR="00F87936" w:rsidRPr="00180B6B" w:rsidRDefault="00F87936" w:rsidP="00F87936">
      <w:pPr>
        <w:pStyle w:val="BodyText"/>
        <w:spacing w:before="4"/>
        <w:ind w:left="0"/>
        <w:rPr>
          <w:rFonts w:ascii="Courier New"/>
          <w:sz w:val="19"/>
        </w:rPr>
      </w:pPr>
      <w:r w:rsidRPr="00664A5D">
        <w:rPr>
          <w:noProof/>
        </w:rPr>
        <w:pict>
          <v:shape id="_x0000_s1028" type="#_x0000_t202" style="position:absolute;margin-left:48.35pt;margin-top:13.15pt;width:515.3pt;height:34.7pt;z-index:2516623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" filled="f" strokeweight=".48pt">
            <v:textbox style="mso-next-textbox:#_x0000_s1028" inset="0,0,0,0">
              <w:txbxContent>
                <w:p w:rsidR="00F87936" w:rsidRDefault="00F87936" w:rsidP="00F87936">
                  <w:pPr>
                    <w:spacing w:before="11"/>
                    <w:ind w:left="1658" w:right="1657"/>
                    <w:jc w:val="center"/>
                    <w:rPr>
                      <w:sz w:val="32"/>
                    </w:rPr>
                  </w:pPr>
                  <w:r>
                    <w:rPr>
                      <w:sz w:val="32"/>
                    </w:rPr>
                    <w:t>Fellowship in Research for Advance Training</w:t>
                  </w:r>
                </w:p>
                <w:p w:rsidR="00F87936" w:rsidRDefault="00F87936" w:rsidP="00F87936">
                  <w:pPr>
                    <w:pStyle w:val="BodyText"/>
                    <w:spacing w:before="4"/>
                    <w:ind w:left="1658" w:right="1656"/>
                    <w:jc w:val="center"/>
                  </w:pPr>
                  <w:r>
                    <w:t>(</w:t>
                  </w:r>
                  <w:proofErr w:type="gramStart"/>
                  <w:r>
                    <w:t>for</w:t>
                  </w:r>
                  <w:proofErr w:type="gramEnd"/>
                  <w:r>
                    <w:t xml:space="preserve"> the residents of Union Territory of Delhi)</w:t>
                  </w:r>
                </w:p>
              </w:txbxContent>
            </v:textbox>
            <w10:wrap type="topAndBottom" anchorx="page"/>
          </v:shape>
        </w:pict>
      </w:r>
    </w:p>
    <w:p w:rsidR="00F87936" w:rsidRPr="00180B6B" w:rsidRDefault="00F87936" w:rsidP="00F87936">
      <w:pPr>
        <w:pStyle w:val="BodyText"/>
        <w:spacing w:before="9"/>
        <w:ind w:left="0"/>
        <w:rPr>
          <w:rFonts w:ascii="Courier New"/>
          <w:sz w:val="14"/>
        </w:rPr>
      </w:pPr>
    </w:p>
    <w:p w:rsidR="00F87936" w:rsidRPr="00180B6B" w:rsidRDefault="00F87936" w:rsidP="00F87936">
      <w:pPr>
        <w:pStyle w:val="BodyText"/>
        <w:spacing w:before="100"/>
        <w:ind w:left="2951" w:right="2951"/>
        <w:jc w:val="center"/>
        <w:rPr>
          <w:rFonts w:ascii="Courier New"/>
        </w:rPr>
      </w:pPr>
      <w:r w:rsidRPr="00180B6B">
        <w:rPr>
          <w:rFonts w:ascii="Courier New"/>
          <w:w w:val="120"/>
        </w:rPr>
        <w:t>A</w:t>
      </w:r>
      <w:r w:rsidRPr="00180B6B">
        <w:rPr>
          <w:rFonts w:ascii="Courier New"/>
          <w:w w:val="64"/>
        </w:rPr>
        <w:t>I</w:t>
      </w:r>
      <w:r w:rsidRPr="00180B6B">
        <w:rPr>
          <w:rFonts w:ascii="Courier New"/>
          <w:w w:val="157"/>
        </w:rPr>
        <w:t>M</w:t>
      </w:r>
      <w:r w:rsidRPr="00180B6B">
        <w:rPr>
          <w:rFonts w:ascii="Courier New"/>
          <w:w w:val="92"/>
        </w:rPr>
        <w:t xml:space="preserve">S </w:t>
      </w:r>
      <w:r w:rsidRPr="00180B6B">
        <w:rPr>
          <w:rFonts w:ascii="Courier New"/>
          <w:w w:val="120"/>
        </w:rPr>
        <w:t xml:space="preserve">AND </w:t>
      </w:r>
      <w:r w:rsidRPr="00180B6B">
        <w:rPr>
          <w:rFonts w:ascii="Courier New"/>
          <w:w w:val="129"/>
        </w:rPr>
        <w:t>O</w:t>
      </w:r>
      <w:r w:rsidRPr="00180B6B">
        <w:rPr>
          <w:rFonts w:ascii="Courier New"/>
          <w:w w:val="110"/>
        </w:rPr>
        <w:t>B</w:t>
      </w:r>
      <w:r w:rsidRPr="00180B6B">
        <w:rPr>
          <w:rFonts w:ascii="Courier New"/>
          <w:w w:val="83"/>
        </w:rPr>
        <w:t>J</w:t>
      </w:r>
      <w:r w:rsidRPr="00180B6B">
        <w:rPr>
          <w:rFonts w:ascii="Courier New"/>
          <w:w w:val="110"/>
        </w:rPr>
        <w:t>E</w:t>
      </w:r>
      <w:r w:rsidRPr="00180B6B">
        <w:rPr>
          <w:rFonts w:ascii="Courier New"/>
          <w:w w:val="120"/>
        </w:rPr>
        <w:t>C</w:t>
      </w:r>
      <w:r w:rsidRPr="00180B6B">
        <w:rPr>
          <w:rFonts w:ascii="Courier New"/>
          <w:w w:val="110"/>
        </w:rPr>
        <w:t>T</w:t>
      </w:r>
      <w:r w:rsidRPr="00180B6B">
        <w:rPr>
          <w:rFonts w:ascii="Courier New"/>
          <w:w w:val="92"/>
        </w:rPr>
        <w:t>IVES</w:t>
      </w:r>
    </w:p>
    <w:p w:rsidR="00F87936" w:rsidRPr="00180B6B" w:rsidRDefault="00F87936" w:rsidP="00F87936">
      <w:pPr>
        <w:pStyle w:val="BodyText"/>
        <w:spacing w:before="1"/>
        <w:ind w:left="0"/>
        <w:rPr>
          <w:rFonts w:ascii="Courier New"/>
          <w:sz w:val="22"/>
        </w:rPr>
      </w:pPr>
    </w:p>
    <w:p w:rsidR="00F87936" w:rsidRPr="00180B6B" w:rsidRDefault="00F87936" w:rsidP="00F87936">
      <w:pPr>
        <w:pStyle w:val="BodyText"/>
        <w:ind w:left="220" w:right="212"/>
        <w:jc w:val="both"/>
        <w:rPr>
          <w:rFonts w:ascii="Courier New"/>
          <w:w w:val="120"/>
          <w:u w:val="thick"/>
        </w:rPr>
      </w:pPr>
      <w:r w:rsidRPr="00180B6B">
        <w:t>R</w:t>
      </w:r>
      <w:r w:rsidRPr="00180B6B">
        <w:rPr>
          <w:rFonts w:hint="eastAsia"/>
        </w:rPr>
        <w:t>e</w:t>
      </w:r>
      <w:r w:rsidRPr="00180B6B">
        <w:t xml:space="preserve">search Grant funds a range of activities that deliver wider perspectives, interpretation and engagements in the arts. Specifically, the grant aims to support innovation by questioning existing social-political notions, establishing a culture of introspection and evidence backed exploration by undertaking research into the various histories, community practices and expressions of artistic practices. </w:t>
      </w:r>
    </w:p>
    <w:p w:rsidR="00F87936" w:rsidRPr="00180B6B" w:rsidRDefault="00F87936" w:rsidP="00F87936">
      <w:pPr>
        <w:pStyle w:val="BodyText"/>
        <w:ind w:left="220" w:right="212"/>
        <w:jc w:val="both"/>
        <w:rPr>
          <w:rFonts w:ascii="Courier New"/>
          <w:w w:val="120"/>
          <w:u w:val="thick"/>
        </w:rPr>
      </w:pPr>
    </w:p>
    <w:p w:rsidR="00F87936" w:rsidRPr="00180B6B" w:rsidRDefault="00F87936" w:rsidP="00F87936">
      <w:pPr>
        <w:pStyle w:val="BodyText"/>
        <w:ind w:left="220" w:right="212"/>
        <w:jc w:val="both"/>
      </w:pPr>
      <w:r w:rsidRPr="00180B6B">
        <w:rPr>
          <w:rFonts w:ascii="Courier New"/>
          <w:w w:val="120"/>
          <w:u w:val="thick"/>
        </w:rPr>
        <w:t>PURPOSE OF FELLOWSHIPS-</w:t>
      </w:r>
      <w:r w:rsidRPr="00180B6B">
        <w:t>One can apply for a range of activities like creation of new work, practice based research, creative development, arts pedagogy, arts administration, experimentation, collaborations, touring, festivals, productions, exhibitions, performances, publishing, recording, services to develop the act sector, promotion and marketing, market development activity etc. It is encouraged that fellows focus on undertaking research in Arts which is underdeveloped like evaluation, innovative arts practice, cultural mapping processes, decentralizing arts policy etc.</w:t>
      </w:r>
    </w:p>
    <w:p w:rsidR="00F87936" w:rsidRPr="00180B6B" w:rsidRDefault="00F87936" w:rsidP="00F87936">
      <w:pPr>
        <w:pStyle w:val="BodyText"/>
        <w:ind w:left="220" w:right="212"/>
        <w:jc w:val="both"/>
      </w:pPr>
    </w:p>
    <w:p w:rsidR="00F87936" w:rsidRPr="00180B6B" w:rsidRDefault="00F87936" w:rsidP="00F87936">
      <w:pPr>
        <w:pStyle w:val="BodyText"/>
        <w:ind w:left="220" w:right="212"/>
        <w:jc w:val="both"/>
      </w:pPr>
      <w:r w:rsidRPr="00180B6B">
        <w:t xml:space="preserve">It will however not include projects or activities that have already taken </w:t>
      </w:r>
      <w:proofErr w:type="gramStart"/>
      <w:r w:rsidRPr="00180B6B">
        <w:t>place, that</w:t>
      </w:r>
      <w:proofErr w:type="gramEnd"/>
      <w:r w:rsidRPr="00180B6B">
        <w:t xml:space="preserve"> do not involve or benefit practicing artists or arts worker or do not have a clearly defined arts component.</w:t>
      </w:r>
    </w:p>
    <w:p w:rsidR="00F87936" w:rsidRPr="00180B6B" w:rsidRDefault="00F87936" w:rsidP="00F87936">
      <w:pPr>
        <w:pStyle w:val="BodyText"/>
        <w:ind w:left="220" w:right="212"/>
        <w:jc w:val="both"/>
      </w:pPr>
    </w:p>
    <w:p w:rsidR="00F87936" w:rsidRPr="00180B6B" w:rsidRDefault="00F87936" w:rsidP="00F87936">
      <w:pPr>
        <w:pStyle w:val="BodyText"/>
        <w:ind w:left="220" w:right="212"/>
        <w:jc w:val="both"/>
      </w:pPr>
      <w:r w:rsidRPr="00180B6B">
        <w:rPr>
          <w:rFonts w:ascii="Courier New"/>
          <w:w w:val="120"/>
          <w:u w:val="thick"/>
        </w:rPr>
        <w:t>N</w:t>
      </w:r>
      <w:r w:rsidRPr="00180B6B">
        <w:rPr>
          <w:rFonts w:ascii="Courier New"/>
          <w:w w:val="129"/>
          <w:u w:val="thick"/>
        </w:rPr>
        <w:t>O</w:t>
      </w:r>
      <w:r w:rsidRPr="00180B6B">
        <w:rPr>
          <w:rFonts w:ascii="Courier New"/>
          <w:w w:val="41"/>
          <w:u w:val="thick"/>
        </w:rPr>
        <w:t>.</w:t>
      </w:r>
      <w:r w:rsidRPr="00180B6B">
        <w:rPr>
          <w:rFonts w:ascii="Courier New"/>
          <w:w w:val="129"/>
          <w:u w:val="thick"/>
        </w:rPr>
        <w:t>O</w:t>
      </w:r>
      <w:r w:rsidRPr="00180B6B">
        <w:rPr>
          <w:rFonts w:ascii="Courier New"/>
          <w:w w:val="101"/>
          <w:u w:val="thick"/>
        </w:rPr>
        <w:t>F</w:t>
      </w:r>
      <w:r w:rsidRPr="00180B6B">
        <w:rPr>
          <w:rFonts w:ascii="Courier New"/>
          <w:w w:val="92"/>
          <w:u w:val="thick"/>
        </w:rPr>
        <w:t>FELLOWS</w:t>
      </w:r>
      <w:r w:rsidRPr="00180B6B">
        <w:rPr>
          <w:rFonts w:ascii="Courier New"/>
          <w:spacing w:val="2"/>
          <w:w w:val="129"/>
          <w:u w:val="thick"/>
        </w:rPr>
        <w:t>H</w:t>
      </w:r>
      <w:r w:rsidRPr="00180B6B">
        <w:rPr>
          <w:rFonts w:ascii="Courier New"/>
          <w:w w:val="64"/>
          <w:u w:val="thick"/>
        </w:rPr>
        <w:t>I</w:t>
      </w:r>
      <w:r w:rsidRPr="00180B6B">
        <w:rPr>
          <w:rFonts w:ascii="Courier New"/>
          <w:spacing w:val="-3"/>
          <w:w w:val="101"/>
          <w:u w:val="thick"/>
        </w:rPr>
        <w:t>P</w:t>
      </w:r>
      <w:r w:rsidRPr="00180B6B">
        <w:rPr>
          <w:rFonts w:ascii="Courier New"/>
          <w:w w:val="92"/>
          <w:u w:val="thick"/>
        </w:rPr>
        <w:t>S</w:t>
      </w:r>
      <w:r w:rsidRPr="00180B6B">
        <w:rPr>
          <w:rFonts w:ascii="Courier New"/>
          <w:spacing w:val="-85"/>
        </w:rPr>
        <w:t xml:space="preserve"> - </w:t>
      </w:r>
      <w:r w:rsidRPr="00180B6B">
        <w:rPr>
          <w:color w:val="FF0000"/>
        </w:rPr>
        <w:t xml:space="preserve">Maximum of 5 scholarships will be provided in the field of research. At least one grant is reserved for the disabled. </w:t>
      </w:r>
    </w:p>
    <w:p w:rsidR="00F87936" w:rsidRPr="00180B6B" w:rsidRDefault="00F87936" w:rsidP="00F87936">
      <w:pPr>
        <w:pStyle w:val="NormalWeb"/>
        <w:shd w:val="clear" w:color="auto" w:fill="FFFFFF"/>
        <w:spacing w:before="120" w:beforeAutospacing="0" w:after="120" w:afterAutospacing="0" w:line="247" w:lineRule="auto"/>
        <w:ind w:left="220"/>
      </w:pPr>
    </w:p>
    <w:p w:rsidR="00F87936" w:rsidRPr="00180B6B" w:rsidRDefault="00F87936" w:rsidP="00F87936">
      <w:pPr>
        <w:tabs>
          <w:tab w:val="left" w:pos="940"/>
        </w:tabs>
        <w:spacing w:before="1"/>
        <w:ind w:left="220"/>
        <w:rPr>
          <w:sz w:val="24"/>
          <w:szCs w:val="24"/>
        </w:rPr>
      </w:pPr>
      <w:r w:rsidRPr="00180B6B">
        <w:rPr>
          <w:rFonts w:ascii="Courier New"/>
          <w:w w:val="115"/>
          <w:sz w:val="24"/>
          <w:u w:val="thick"/>
        </w:rPr>
        <w:t>AMOUNTOFFELLOWSHIPS</w:t>
      </w:r>
      <w:r w:rsidRPr="00180B6B">
        <w:rPr>
          <w:rFonts w:ascii="Courier New"/>
          <w:spacing w:val="-114"/>
          <w:w w:val="115"/>
          <w:sz w:val="24"/>
        </w:rPr>
        <w:t xml:space="preserve"> -   </w:t>
      </w:r>
      <w:r w:rsidRPr="00180B6B">
        <w:rPr>
          <w:sz w:val="24"/>
          <w:szCs w:val="24"/>
        </w:rPr>
        <w:t xml:space="preserve">A monthly fellowship of </w:t>
      </w:r>
      <w:r w:rsidRPr="00180B6B">
        <w:rPr>
          <w:color w:val="FF0000"/>
          <w:sz w:val="24"/>
          <w:szCs w:val="24"/>
        </w:rPr>
        <w:t xml:space="preserve">Rs.12000/- per month </w:t>
      </w:r>
      <w:r w:rsidRPr="00180B6B">
        <w:rPr>
          <w:sz w:val="24"/>
          <w:szCs w:val="24"/>
        </w:rPr>
        <w:t>will be awarded for a period of one year. The amount may be used for meeting any expenses that is required for the research project.</w:t>
      </w:r>
    </w:p>
    <w:p w:rsidR="00F87936" w:rsidRPr="00180B6B" w:rsidRDefault="00F87936" w:rsidP="00F87936">
      <w:pPr>
        <w:tabs>
          <w:tab w:val="left" w:pos="940"/>
        </w:tabs>
        <w:spacing w:before="181" w:line="286" w:lineRule="exact"/>
        <w:ind w:left="220"/>
        <w:rPr>
          <w:sz w:val="24"/>
        </w:rPr>
      </w:pPr>
      <w:r w:rsidRPr="00180B6B">
        <w:rPr>
          <w:rFonts w:ascii="Courier New"/>
          <w:w w:val="95"/>
          <w:sz w:val="24"/>
          <w:u w:val="thick"/>
        </w:rPr>
        <w:t>ELIGIBILITY</w:t>
      </w:r>
      <w:r w:rsidRPr="00180B6B">
        <w:rPr>
          <w:rFonts w:ascii="Courier New"/>
          <w:spacing w:val="-49"/>
          <w:w w:val="95"/>
          <w:sz w:val="24"/>
        </w:rPr>
        <w:t>:</w:t>
      </w:r>
    </w:p>
    <w:p w:rsidR="00F87936" w:rsidRPr="00180B6B" w:rsidRDefault="00F87936" w:rsidP="00F87936">
      <w:pPr>
        <w:pStyle w:val="ListParagraph"/>
        <w:numPr>
          <w:ilvl w:val="0"/>
          <w:numId w:val="11"/>
        </w:numPr>
        <w:tabs>
          <w:tab w:val="left" w:pos="1419"/>
          <w:tab w:val="left" w:pos="1420"/>
        </w:tabs>
        <w:spacing w:before="10" w:line="223" w:lineRule="auto"/>
        <w:ind w:right="214"/>
        <w:rPr>
          <w:sz w:val="24"/>
        </w:rPr>
      </w:pPr>
      <w:r w:rsidRPr="00180B6B">
        <w:rPr>
          <w:sz w:val="24"/>
        </w:rPr>
        <w:t xml:space="preserve">Age from </w:t>
      </w:r>
      <w:r w:rsidRPr="00180B6B">
        <w:rPr>
          <w:color w:val="FF0000"/>
          <w:sz w:val="24"/>
        </w:rPr>
        <w:t>21 years to 60 years</w:t>
      </w:r>
      <w:r w:rsidRPr="00180B6B">
        <w:rPr>
          <w:sz w:val="24"/>
        </w:rPr>
        <w:t xml:space="preserve"> as on 1st January </w:t>
      </w:r>
      <w:proofErr w:type="gramStart"/>
      <w:r w:rsidRPr="00180B6B">
        <w:rPr>
          <w:sz w:val="24"/>
        </w:rPr>
        <w:t>2018  of</w:t>
      </w:r>
      <w:proofErr w:type="gramEnd"/>
      <w:r w:rsidRPr="00180B6B">
        <w:rPr>
          <w:sz w:val="24"/>
        </w:rPr>
        <w:t xml:space="preserve"> the calendar year (proof to be submitted).</w:t>
      </w:r>
    </w:p>
    <w:p w:rsidR="00F87936" w:rsidRPr="00180B6B" w:rsidRDefault="00F87936" w:rsidP="00F87936">
      <w:pPr>
        <w:pStyle w:val="ListParagraph"/>
        <w:numPr>
          <w:ilvl w:val="0"/>
          <w:numId w:val="11"/>
        </w:numPr>
        <w:tabs>
          <w:tab w:val="left" w:pos="1420"/>
        </w:tabs>
        <w:spacing w:before="195" w:line="216" w:lineRule="auto"/>
        <w:ind w:right="216"/>
        <w:rPr>
          <w:sz w:val="24"/>
        </w:rPr>
      </w:pPr>
      <w:r w:rsidRPr="00180B6B">
        <w:rPr>
          <w:sz w:val="24"/>
        </w:rPr>
        <w:t xml:space="preserve">Applicant can be an individual artist or group of artists, researcher or group of researchers or arts worker or group of arts workers. </w:t>
      </w:r>
    </w:p>
    <w:p w:rsidR="00F87936" w:rsidRPr="00180B6B" w:rsidRDefault="00F87936" w:rsidP="00F87936">
      <w:pPr>
        <w:pStyle w:val="ListParagraph"/>
        <w:numPr>
          <w:ilvl w:val="0"/>
          <w:numId w:val="11"/>
        </w:numPr>
        <w:tabs>
          <w:tab w:val="left" w:pos="1420"/>
        </w:tabs>
        <w:spacing w:before="195" w:line="216" w:lineRule="auto"/>
        <w:ind w:right="216"/>
        <w:rPr>
          <w:sz w:val="24"/>
        </w:rPr>
      </w:pPr>
      <w:r w:rsidRPr="00180B6B">
        <w:rPr>
          <w:sz w:val="24"/>
        </w:rPr>
        <w:t xml:space="preserve">The candidate must have been residing continuously in Delhi for the last 4 years as on 1st January 2018 (proof to be submitted). </w:t>
      </w:r>
    </w:p>
    <w:p w:rsidR="00F87936" w:rsidRPr="00180B6B" w:rsidRDefault="00F87936" w:rsidP="00F87936">
      <w:pPr>
        <w:pStyle w:val="ListParagraph"/>
        <w:numPr>
          <w:ilvl w:val="0"/>
          <w:numId w:val="11"/>
        </w:numPr>
        <w:tabs>
          <w:tab w:val="left" w:pos="940"/>
        </w:tabs>
        <w:spacing w:before="195" w:line="216" w:lineRule="auto"/>
        <w:ind w:right="216"/>
        <w:rPr>
          <w:color w:val="FF0000"/>
          <w:sz w:val="24"/>
        </w:rPr>
      </w:pPr>
      <w:r w:rsidRPr="00180B6B">
        <w:rPr>
          <w:color w:val="FF0000"/>
          <w:sz w:val="24"/>
        </w:rPr>
        <w:lastRenderedPageBreak/>
        <w:t>Candidates in government service shall not be eligible to apply.</w:t>
      </w:r>
    </w:p>
    <w:p w:rsidR="00F87936" w:rsidRPr="00180B6B" w:rsidRDefault="00F87936" w:rsidP="00F87936">
      <w:pPr>
        <w:shd w:val="clear" w:color="auto" w:fill="FFFFFF"/>
        <w:spacing w:before="120" w:after="120" w:line="247" w:lineRule="auto"/>
        <w:ind w:left="360"/>
        <w:rPr>
          <w:rFonts w:ascii="Courier New"/>
          <w:w w:val="95"/>
          <w:sz w:val="24"/>
          <w:u w:val="thick"/>
        </w:rPr>
      </w:pPr>
      <w:r w:rsidRPr="00180B6B">
        <w:rPr>
          <w:rFonts w:ascii="Courier New"/>
          <w:w w:val="95"/>
          <w:sz w:val="24"/>
          <w:u w:val="thick"/>
        </w:rPr>
        <w:t xml:space="preserve">ASSESSMENT CRITERION - </w:t>
      </w:r>
    </w:p>
    <w:p w:rsidR="00F87936" w:rsidRPr="00180B6B" w:rsidRDefault="00F87936" w:rsidP="00F87936">
      <w:pPr>
        <w:pStyle w:val="NormalWeb"/>
        <w:numPr>
          <w:ilvl w:val="0"/>
          <w:numId w:val="12"/>
        </w:numPr>
        <w:shd w:val="clear" w:color="auto" w:fill="FFFFFF"/>
        <w:spacing w:before="120" w:beforeAutospacing="0" w:after="120" w:afterAutospacing="0" w:line="247" w:lineRule="auto"/>
        <w:rPr>
          <w:rFonts w:ascii="Times New Roman" w:eastAsia="Times New Roman" w:hAnsi="Times New Roman"/>
          <w:sz w:val="24"/>
          <w:szCs w:val="24"/>
          <w:lang w:val="en-US"/>
        </w:rPr>
      </w:pPr>
      <w:r w:rsidRPr="00180B6B">
        <w:rPr>
          <w:rFonts w:ascii="Times New Roman" w:eastAsia="Times New Roman" w:hAnsi="Times New Roman"/>
          <w:sz w:val="24"/>
          <w:szCs w:val="24"/>
          <w:lang w:val="en-US"/>
        </w:rPr>
        <w:t xml:space="preserve">Artistic Merit – This includes but not limited to: </w:t>
      </w:r>
    </w:p>
    <w:p w:rsidR="00F87936" w:rsidRPr="00180B6B" w:rsidRDefault="00F87936" w:rsidP="00F87936">
      <w:pPr>
        <w:numPr>
          <w:ilvl w:val="1"/>
          <w:numId w:val="7"/>
        </w:numPr>
        <w:shd w:val="clear" w:color="auto" w:fill="FFFFFF"/>
        <w:spacing w:before="120" w:after="120" w:line="247" w:lineRule="auto"/>
        <w:rPr>
          <w:sz w:val="24"/>
          <w:szCs w:val="24"/>
        </w:rPr>
      </w:pPr>
      <w:r w:rsidRPr="00180B6B">
        <w:rPr>
          <w:sz w:val="24"/>
          <w:szCs w:val="24"/>
        </w:rPr>
        <w:t>vision, ideas and artistic rationale</w:t>
      </w:r>
    </w:p>
    <w:p w:rsidR="00F87936" w:rsidRPr="00180B6B" w:rsidRDefault="00F87936" w:rsidP="00F87936">
      <w:pPr>
        <w:numPr>
          <w:ilvl w:val="1"/>
          <w:numId w:val="7"/>
        </w:numPr>
        <w:shd w:val="clear" w:color="auto" w:fill="FFFFFF"/>
        <w:spacing w:before="120" w:after="120" w:line="247" w:lineRule="auto"/>
        <w:rPr>
          <w:sz w:val="24"/>
          <w:szCs w:val="24"/>
        </w:rPr>
      </w:pPr>
      <w:r w:rsidRPr="00180B6B">
        <w:rPr>
          <w:sz w:val="24"/>
          <w:szCs w:val="24"/>
        </w:rPr>
        <w:t>level of innovation, ambition, experimentation or risk-taking</w:t>
      </w:r>
    </w:p>
    <w:p w:rsidR="00F87936" w:rsidRPr="00180B6B" w:rsidRDefault="00F87936" w:rsidP="00F87936">
      <w:pPr>
        <w:numPr>
          <w:ilvl w:val="1"/>
          <w:numId w:val="7"/>
        </w:numPr>
        <w:shd w:val="clear" w:color="auto" w:fill="FFFFFF"/>
        <w:spacing w:before="120" w:after="120" w:line="247" w:lineRule="auto"/>
        <w:rPr>
          <w:sz w:val="24"/>
          <w:szCs w:val="24"/>
        </w:rPr>
      </w:pPr>
      <w:r w:rsidRPr="00180B6B">
        <w:rPr>
          <w:sz w:val="24"/>
          <w:szCs w:val="24"/>
        </w:rPr>
        <w:t>rigour and clear articulation of creative/research process</w:t>
      </w:r>
    </w:p>
    <w:p w:rsidR="00F87936" w:rsidRPr="00180B6B" w:rsidRDefault="00F87936" w:rsidP="00F87936">
      <w:pPr>
        <w:numPr>
          <w:ilvl w:val="1"/>
          <w:numId w:val="7"/>
        </w:numPr>
        <w:shd w:val="clear" w:color="auto" w:fill="FFFFFF"/>
        <w:spacing w:before="120" w:after="120" w:line="247" w:lineRule="auto"/>
        <w:rPr>
          <w:sz w:val="24"/>
          <w:szCs w:val="24"/>
        </w:rPr>
      </w:pPr>
      <w:r w:rsidRPr="00180B6B">
        <w:rPr>
          <w:sz w:val="24"/>
          <w:szCs w:val="24"/>
        </w:rPr>
        <w:t>significance of the work within area of practice</w:t>
      </w:r>
    </w:p>
    <w:p w:rsidR="00F87936" w:rsidRPr="00180B6B" w:rsidRDefault="00F87936" w:rsidP="00F87936">
      <w:pPr>
        <w:numPr>
          <w:ilvl w:val="1"/>
          <w:numId w:val="7"/>
        </w:numPr>
        <w:shd w:val="clear" w:color="auto" w:fill="FFFFFF"/>
        <w:spacing w:before="120" w:after="120" w:line="247" w:lineRule="auto"/>
        <w:rPr>
          <w:sz w:val="24"/>
          <w:szCs w:val="24"/>
        </w:rPr>
      </w:pPr>
      <w:r w:rsidRPr="00180B6B">
        <w:rPr>
          <w:sz w:val="24"/>
          <w:szCs w:val="24"/>
        </w:rPr>
        <w:t>contribution to diverse cultural expression</w:t>
      </w:r>
    </w:p>
    <w:p w:rsidR="00F87936" w:rsidRPr="00180B6B" w:rsidRDefault="00F87936" w:rsidP="00F87936">
      <w:pPr>
        <w:numPr>
          <w:ilvl w:val="1"/>
          <w:numId w:val="7"/>
        </w:numPr>
        <w:shd w:val="clear" w:color="auto" w:fill="FFFFFF"/>
        <w:spacing w:before="120" w:after="120" w:line="247" w:lineRule="auto"/>
        <w:rPr>
          <w:sz w:val="24"/>
          <w:szCs w:val="24"/>
        </w:rPr>
      </w:pPr>
      <w:r w:rsidRPr="00180B6B">
        <w:rPr>
          <w:sz w:val="24"/>
          <w:szCs w:val="24"/>
        </w:rPr>
        <w:t>quality of previous work</w:t>
      </w:r>
    </w:p>
    <w:p w:rsidR="00F87936" w:rsidRPr="00180B6B" w:rsidRDefault="00F87936" w:rsidP="00F87936">
      <w:pPr>
        <w:pStyle w:val="NormalWeb"/>
        <w:numPr>
          <w:ilvl w:val="1"/>
          <w:numId w:val="7"/>
        </w:numPr>
        <w:shd w:val="clear" w:color="auto" w:fill="FFFFFF"/>
        <w:spacing w:before="120" w:beforeAutospacing="0" w:after="120" w:afterAutospacing="0" w:line="247" w:lineRule="auto"/>
        <w:rPr>
          <w:rFonts w:ascii="Times New Roman" w:eastAsia="Times New Roman" w:hAnsi="Times New Roman"/>
          <w:sz w:val="24"/>
          <w:szCs w:val="24"/>
          <w:lang w:val="en-US"/>
        </w:rPr>
      </w:pPr>
      <w:r w:rsidRPr="00180B6B">
        <w:rPr>
          <w:rFonts w:ascii="Times New Roman" w:eastAsia="Times New Roman" w:hAnsi="Times New Roman"/>
          <w:sz w:val="24"/>
          <w:szCs w:val="24"/>
          <w:lang w:val="en-US"/>
        </w:rPr>
        <w:t>responses to previous work from peers or the public</w:t>
      </w:r>
    </w:p>
    <w:p w:rsidR="00F87936" w:rsidRPr="00180B6B" w:rsidRDefault="00F87936" w:rsidP="00F87936">
      <w:pPr>
        <w:pStyle w:val="NormalWeb"/>
        <w:numPr>
          <w:ilvl w:val="0"/>
          <w:numId w:val="7"/>
        </w:numPr>
        <w:shd w:val="clear" w:color="auto" w:fill="FFFFFF"/>
        <w:spacing w:before="120" w:beforeAutospacing="0" w:after="120" w:afterAutospacing="0" w:line="247" w:lineRule="auto"/>
        <w:rPr>
          <w:rFonts w:ascii="Times New Roman" w:eastAsia="Times New Roman" w:hAnsi="Times New Roman"/>
          <w:sz w:val="24"/>
          <w:szCs w:val="24"/>
          <w:lang w:val="en-US"/>
        </w:rPr>
      </w:pPr>
      <w:r w:rsidRPr="00180B6B">
        <w:rPr>
          <w:rFonts w:ascii="Times New Roman" w:eastAsia="Times New Roman" w:hAnsi="Times New Roman"/>
          <w:sz w:val="24"/>
          <w:szCs w:val="24"/>
          <w:lang w:val="en-US"/>
        </w:rPr>
        <w:t xml:space="preserve">Viability – This includes but not limited to: </w:t>
      </w:r>
    </w:p>
    <w:p w:rsidR="00F87936" w:rsidRPr="00180B6B" w:rsidRDefault="00F87936" w:rsidP="00F87936">
      <w:pPr>
        <w:numPr>
          <w:ilvl w:val="1"/>
          <w:numId w:val="7"/>
        </w:numPr>
        <w:shd w:val="clear" w:color="auto" w:fill="FFFFFF"/>
        <w:spacing w:before="120" w:after="120" w:line="247" w:lineRule="auto"/>
        <w:rPr>
          <w:sz w:val="24"/>
          <w:szCs w:val="24"/>
        </w:rPr>
      </w:pPr>
      <w:r w:rsidRPr="00180B6B">
        <w:rPr>
          <w:sz w:val="24"/>
          <w:szCs w:val="24"/>
        </w:rPr>
        <w:t>relevance and timeliness of proposed activity</w:t>
      </w:r>
    </w:p>
    <w:p w:rsidR="00F87936" w:rsidRPr="00180B6B" w:rsidRDefault="00F87936" w:rsidP="00F87936">
      <w:pPr>
        <w:numPr>
          <w:ilvl w:val="1"/>
          <w:numId w:val="7"/>
        </w:numPr>
        <w:shd w:val="clear" w:color="auto" w:fill="FFFFFF"/>
        <w:spacing w:before="120" w:after="120" w:line="247" w:lineRule="auto"/>
        <w:rPr>
          <w:sz w:val="24"/>
          <w:szCs w:val="24"/>
        </w:rPr>
      </w:pPr>
      <w:r w:rsidRPr="00180B6B">
        <w:rPr>
          <w:sz w:val="24"/>
          <w:szCs w:val="24"/>
        </w:rPr>
        <w:t>skills and ability of artists/arts professionals involved</w:t>
      </w:r>
    </w:p>
    <w:p w:rsidR="00F87936" w:rsidRPr="00180B6B" w:rsidRDefault="00F87936" w:rsidP="00F87936">
      <w:pPr>
        <w:numPr>
          <w:ilvl w:val="1"/>
          <w:numId w:val="7"/>
        </w:numPr>
        <w:shd w:val="clear" w:color="auto" w:fill="FFFFFF"/>
        <w:spacing w:before="120" w:after="120" w:line="247" w:lineRule="auto"/>
        <w:rPr>
          <w:sz w:val="24"/>
          <w:szCs w:val="24"/>
        </w:rPr>
      </w:pPr>
      <w:r w:rsidRPr="00180B6B">
        <w:rPr>
          <w:sz w:val="24"/>
          <w:szCs w:val="24"/>
        </w:rPr>
        <w:t>realistic and achievable planning and resource use</w:t>
      </w:r>
    </w:p>
    <w:p w:rsidR="00F87936" w:rsidRPr="00180B6B" w:rsidRDefault="00F87936" w:rsidP="00F87936">
      <w:pPr>
        <w:numPr>
          <w:ilvl w:val="1"/>
          <w:numId w:val="7"/>
        </w:numPr>
        <w:shd w:val="clear" w:color="auto" w:fill="FFFFFF"/>
        <w:spacing w:before="120" w:after="120" w:line="247" w:lineRule="auto"/>
        <w:rPr>
          <w:sz w:val="24"/>
          <w:szCs w:val="24"/>
        </w:rPr>
      </w:pPr>
      <w:r w:rsidRPr="00180B6B">
        <w:rPr>
          <w:sz w:val="24"/>
          <w:szCs w:val="24"/>
        </w:rPr>
        <w:t>appropriate payments to participating artists</w:t>
      </w:r>
    </w:p>
    <w:p w:rsidR="00F87936" w:rsidRPr="00180B6B" w:rsidRDefault="00F87936" w:rsidP="00F87936">
      <w:pPr>
        <w:numPr>
          <w:ilvl w:val="1"/>
          <w:numId w:val="7"/>
        </w:numPr>
        <w:shd w:val="clear" w:color="auto" w:fill="FFFFFF"/>
        <w:spacing w:before="120" w:after="120" w:line="247" w:lineRule="auto"/>
        <w:rPr>
          <w:sz w:val="24"/>
          <w:szCs w:val="24"/>
        </w:rPr>
      </w:pPr>
      <w:r w:rsidRPr="00180B6B">
        <w:rPr>
          <w:sz w:val="24"/>
          <w:szCs w:val="24"/>
        </w:rPr>
        <w:t>the diversity and scale of co-funding, including earned income, grants, sponsorship and in-kind contributions</w:t>
      </w:r>
    </w:p>
    <w:p w:rsidR="00F87936" w:rsidRPr="00180B6B" w:rsidRDefault="00F87936" w:rsidP="00F87936">
      <w:pPr>
        <w:numPr>
          <w:ilvl w:val="1"/>
          <w:numId w:val="7"/>
        </w:numPr>
        <w:shd w:val="clear" w:color="auto" w:fill="FFFFFF"/>
        <w:spacing w:before="120" w:after="120" w:line="247" w:lineRule="auto"/>
        <w:rPr>
          <w:sz w:val="24"/>
          <w:szCs w:val="24"/>
        </w:rPr>
      </w:pPr>
      <w:r w:rsidRPr="00180B6B">
        <w:rPr>
          <w:sz w:val="24"/>
          <w:szCs w:val="24"/>
        </w:rPr>
        <w:t>evidence of consultation and engagement with participants, audiences and communities</w:t>
      </w:r>
    </w:p>
    <w:p w:rsidR="00F87936" w:rsidRPr="00180B6B" w:rsidRDefault="00F87936" w:rsidP="00F87936">
      <w:pPr>
        <w:numPr>
          <w:ilvl w:val="0"/>
          <w:numId w:val="7"/>
        </w:numPr>
        <w:shd w:val="clear" w:color="auto" w:fill="FFFFFF"/>
        <w:spacing w:before="120" w:after="120" w:line="247" w:lineRule="auto"/>
        <w:rPr>
          <w:sz w:val="24"/>
          <w:szCs w:val="24"/>
        </w:rPr>
      </w:pPr>
      <w:r w:rsidRPr="00180B6B">
        <w:rPr>
          <w:sz w:val="24"/>
          <w:szCs w:val="24"/>
        </w:rPr>
        <w:t xml:space="preserve">Project/Research Outcome- The third criterion focuses on the outcomes expected from the proposal (applicant may </w:t>
      </w:r>
      <w:bookmarkStart w:id="1" w:name="_Hlk503431532"/>
      <w:r w:rsidRPr="00180B6B">
        <w:rPr>
          <w:sz w:val="24"/>
          <w:szCs w:val="24"/>
        </w:rPr>
        <w:t>choose one or more of the two broad outcome indicators and sub indicators under the same</w:t>
      </w:r>
      <w:bookmarkEnd w:id="1"/>
      <w:r w:rsidRPr="00180B6B">
        <w:rPr>
          <w:sz w:val="24"/>
          <w:szCs w:val="24"/>
        </w:rPr>
        <w:t>):</w:t>
      </w:r>
    </w:p>
    <w:p w:rsidR="00F87936" w:rsidRPr="00180B6B" w:rsidRDefault="00F87936" w:rsidP="00F87936">
      <w:pPr>
        <w:pStyle w:val="NormalWeb"/>
        <w:numPr>
          <w:ilvl w:val="0"/>
          <w:numId w:val="2"/>
        </w:numPr>
        <w:shd w:val="clear" w:color="auto" w:fill="FFFFFF"/>
        <w:spacing w:before="120" w:beforeAutospacing="0" w:after="120" w:afterAutospacing="0" w:line="247" w:lineRule="auto"/>
        <w:ind w:left="1080"/>
        <w:rPr>
          <w:rFonts w:ascii="Times New Roman" w:eastAsia="Times New Roman" w:hAnsi="Times New Roman"/>
          <w:sz w:val="24"/>
          <w:szCs w:val="24"/>
          <w:lang w:val="en-US"/>
        </w:rPr>
      </w:pPr>
      <w:r w:rsidRPr="00180B6B">
        <w:rPr>
          <w:rFonts w:ascii="Times New Roman" w:eastAsia="Times New Roman" w:hAnsi="Times New Roman"/>
          <w:sz w:val="24"/>
          <w:szCs w:val="24"/>
          <w:lang w:val="en-US"/>
        </w:rPr>
        <w:t xml:space="preserve">Creation - </w:t>
      </w:r>
    </w:p>
    <w:p w:rsidR="00F87936" w:rsidRPr="00180B6B" w:rsidRDefault="00F87936" w:rsidP="00F87936">
      <w:pPr>
        <w:numPr>
          <w:ilvl w:val="0"/>
          <w:numId w:val="9"/>
        </w:numPr>
        <w:shd w:val="clear" w:color="auto" w:fill="FFFFFF"/>
        <w:spacing w:before="120" w:after="120" w:line="247" w:lineRule="auto"/>
        <w:rPr>
          <w:sz w:val="24"/>
          <w:szCs w:val="24"/>
        </w:rPr>
      </w:pPr>
      <w:r w:rsidRPr="00180B6B">
        <w:rPr>
          <w:sz w:val="24"/>
          <w:szCs w:val="24"/>
        </w:rPr>
        <w:t>develops or extends the applicant’s creative practice</w:t>
      </w:r>
    </w:p>
    <w:p w:rsidR="00F87936" w:rsidRPr="00180B6B" w:rsidRDefault="00F87936" w:rsidP="00F87936">
      <w:pPr>
        <w:numPr>
          <w:ilvl w:val="0"/>
          <w:numId w:val="9"/>
        </w:numPr>
        <w:shd w:val="clear" w:color="auto" w:fill="FFFFFF"/>
        <w:spacing w:before="120" w:after="120" w:line="247" w:lineRule="auto"/>
        <w:rPr>
          <w:sz w:val="24"/>
          <w:szCs w:val="24"/>
        </w:rPr>
      </w:pPr>
      <w:r w:rsidRPr="00180B6B">
        <w:rPr>
          <w:sz w:val="24"/>
          <w:szCs w:val="24"/>
        </w:rPr>
        <w:t>contributes to diverse artistic expression within the applicant’s area of arts practice</w:t>
      </w:r>
    </w:p>
    <w:p w:rsidR="00F87936" w:rsidRPr="00180B6B" w:rsidRDefault="00F87936" w:rsidP="00F87936">
      <w:pPr>
        <w:numPr>
          <w:ilvl w:val="0"/>
          <w:numId w:val="9"/>
        </w:numPr>
        <w:shd w:val="clear" w:color="auto" w:fill="FFFFFF"/>
        <w:spacing w:before="120" w:after="120" w:line="247" w:lineRule="auto"/>
        <w:rPr>
          <w:sz w:val="24"/>
          <w:szCs w:val="24"/>
        </w:rPr>
      </w:pPr>
      <w:r w:rsidRPr="00180B6B">
        <w:rPr>
          <w:sz w:val="24"/>
          <w:szCs w:val="24"/>
        </w:rPr>
        <w:t>builds or develops national or international collaborations</w:t>
      </w:r>
    </w:p>
    <w:p w:rsidR="00F87936" w:rsidRPr="00180B6B" w:rsidRDefault="00F87936" w:rsidP="00F87936">
      <w:pPr>
        <w:numPr>
          <w:ilvl w:val="0"/>
          <w:numId w:val="9"/>
        </w:numPr>
        <w:shd w:val="clear" w:color="auto" w:fill="FFFFFF"/>
        <w:spacing w:before="120" w:after="120" w:line="247" w:lineRule="auto"/>
        <w:rPr>
          <w:sz w:val="24"/>
          <w:szCs w:val="24"/>
        </w:rPr>
      </w:pPr>
      <w:r w:rsidRPr="00180B6B">
        <w:rPr>
          <w:sz w:val="24"/>
          <w:szCs w:val="24"/>
        </w:rPr>
        <w:t>creates opportunities for the development of the arts or artists involved</w:t>
      </w:r>
    </w:p>
    <w:p w:rsidR="00F87936" w:rsidRPr="00180B6B" w:rsidRDefault="00F87936" w:rsidP="00F87936">
      <w:pPr>
        <w:numPr>
          <w:ilvl w:val="0"/>
          <w:numId w:val="9"/>
        </w:numPr>
        <w:shd w:val="clear" w:color="auto" w:fill="FFFFFF"/>
        <w:spacing w:before="120" w:after="120" w:line="247" w:lineRule="auto"/>
        <w:rPr>
          <w:sz w:val="24"/>
          <w:szCs w:val="24"/>
        </w:rPr>
      </w:pPr>
      <w:r w:rsidRPr="00180B6B">
        <w:rPr>
          <w:sz w:val="24"/>
          <w:szCs w:val="24"/>
        </w:rPr>
        <w:t>engages young people in the creation of work</w:t>
      </w:r>
    </w:p>
    <w:p w:rsidR="00F87936" w:rsidRPr="00180B6B" w:rsidRDefault="00F87936" w:rsidP="00F87936">
      <w:pPr>
        <w:shd w:val="clear" w:color="auto" w:fill="FFFFFF"/>
        <w:spacing w:before="120" w:after="120" w:line="247" w:lineRule="auto"/>
        <w:ind w:left="720"/>
        <w:rPr>
          <w:sz w:val="24"/>
          <w:szCs w:val="24"/>
        </w:rPr>
      </w:pPr>
      <w:r w:rsidRPr="00180B6B">
        <w:rPr>
          <w:sz w:val="24"/>
          <w:szCs w:val="24"/>
        </w:rPr>
        <w:t>OR/AND</w:t>
      </w:r>
    </w:p>
    <w:p w:rsidR="00F87936" w:rsidRPr="00180B6B" w:rsidRDefault="00F87936" w:rsidP="00F87936">
      <w:pPr>
        <w:pStyle w:val="NormalWeb"/>
        <w:numPr>
          <w:ilvl w:val="0"/>
          <w:numId w:val="2"/>
        </w:numPr>
        <w:shd w:val="clear" w:color="auto" w:fill="FFFFFF"/>
        <w:spacing w:before="120" w:beforeAutospacing="0" w:after="120" w:afterAutospacing="0" w:line="247" w:lineRule="auto"/>
        <w:ind w:left="1080"/>
        <w:rPr>
          <w:rFonts w:ascii="Times New Roman" w:eastAsia="Times New Roman" w:hAnsi="Times New Roman"/>
          <w:sz w:val="24"/>
          <w:szCs w:val="24"/>
          <w:lang w:val="en-US"/>
        </w:rPr>
      </w:pPr>
      <w:r w:rsidRPr="00180B6B">
        <w:rPr>
          <w:rFonts w:ascii="Times New Roman" w:eastAsia="Times New Roman" w:hAnsi="Times New Roman"/>
          <w:sz w:val="24"/>
          <w:szCs w:val="24"/>
          <w:lang w:val="en-US"/>
        </w:rPr>
        <w:t xml:space="preserve">Access and Participation - </w:t>
      </w:r>
    </w:p>
    <w:p w:rsidR="00F87936" w:rsidRPr="00180B6B" w:rsidRDefault="00F87936" w:rsidP="00F87936">
      <w:pPr>
        <w:pStyle w:val="ListParagraph"/>
        <w:numPr>
          <w:ilvl w:val="0"/>
          <w:numId w:val="4"/>
        </w:numPr>
        <w:shd w:val="clear" w:color="auto" w:fill="FFFFFF"/>
        <w:tabs>
          <w:tab w:val="num" w:pos="1800"/>
        </w:tabs>
        <w:spacing w:before="120" w:after="120" w:line="247" w:lineRule="auto"/>
        <w:rPr>
          <w:sz w:val="24"/>
          <w:szCs w:val="24"/>
        </w:rPr>
      </w:pPr>
      <w:r w:rsidRPr="00180B6B">
        <w:rPr>
          <w:sz w:val="24"/>
          <w:szCs w:val="24"/>
        </w:rPr>
        <w:t>diversifies participation in arts and culture, particularly among varied cultural groups and regional/remote communities</w:t>
      </w:r>
    </w:p>
    <w:p w:rsidR="00F87936" w:rsidRPr="00180B6B" w:rsidRDefault="00F87936" w:rsidP="00F87936">
      <w:pPr>
        <w:pStyle w:val="ListParagraph"/>
        <w:numPr>
          <w:ilvl w:val="0"/>
          <w:numId w:val="4"/>
        </w:numPr>
        <w:shd w:val="clear" w:color="auto" w:fill="FFFFFF"/>
        <w:tabs>
          <w:tab w:val="num" w:pos="1800"/>
        </w:tabs>
        <w:spacing w:before="120" w:after="120" w:line="247" w:lineRule="auto"/>
        <w:rPr>
          <w:sz w:val="24"/>
          <w:szCs w:val="24"/>
        </w:rPr>
      </w:pPr>
      <w:r w:rsidRPr="00180B6B">
        <w:rPr>
          <w:sz w:val="24"/>
          <w:szCs w:val="24"/>
        </w:rPr>
        <w:t>demonstrates a strong audience engagement strategy</w:t>
      </w:r>
    </w:p>
    <w:p w:rsidR="00F87936" w:rsidRPr="00180B6B" w:rsidRDefault="00F87936" w:rsidP="00F87936">
      <w:pPr>
        <w:pStyle w:val="ListParagraph"/>
        <w:numPr>
          <w:ilvl w:val="0"/>
          <w:numId w:val="4"/>
        </w:numPr>
        <w:shd w:val="clear" w:color="auto" w:fill="FFFFFF"/>
        <w:tabs>
          <w:tab w:val="num" w:pos="1800"/>
        </w:tabs>
        <w:spacing w:before="120" w:after="120" w:line="247" w:lineRule="auto"/>
        <w:rPr>
          <w:sz w:val="24"/>
          <w:szCs w:val="24"/>
        </w:rPr>
      </w:pPr>
      <w:r w:rsidRPr="00180B6B">
        <w:rPr>
          <w:sz w:val="24"/>
          <w:szCs w:val="24"/>
        </w:rPr>
        <w:t xml:space="preserve">engages with, and delivers short or long-term benefits for the participants or/and </w:t>
      </w:r>
      <w:r w:rsidRPr="00180B6B">
        <w:rPr>
          <w:sz w:val="24"/>
          <w:szCs w:val="24"/>
        </w:rPr>
        <w:lastRenderedPageBreak/>
        <w:t>audiences</w:t>
      </w:r>
    </w:p>
    <w:p w:rsidR="00F87936" w:rsidRPr="00180B6B" w:rsidRDefault="00F87936" w:rsidP="00F87936">
      <w:pPr>
        <w:pStyle w:val="ListParagraph"/>
        <w:numPr>
          <w:ilvl w:val="0"/>
          <w:numId w:val="4"/>
        </w:numPr>
        <w:shd w:val="clear" w:color="auto" w:fill="FFFFFF"/>
        <w:tabs>
          <w:tab w:val="num" w:pos="1800"/>
        </w:tabs>
        <w:spacing w:before="120" w:after="120" w:line="247" w:lineRule="auto"/>
        <w:rPr>
          <w:sz w:val="24"/>
          <w:szCs w:val="24"/>
        </w:rPr>
      </w:pPr>
      <w:r w:rsidRPr="00180B6B">
        <w:rPr>
          <w:sz w:val="24"/>
          <w:szCs w:val="24"/>
        </w:rPr>
        <w:t>provides valuable artistic experiences to children and young people</w:t>
      </w:r>
    </w:p>
    <w:p w:rsidR="00F87936" w:rsidRPr="00180B6B" w:rsidRDefault="00F87936" w:rsidP="00F87936">
      <w:pPr>
        <w:pStyle w:val="ListParagraph"/>
        <w:tabs>
          <w:tab w:val="left" w:pos="1420"/>
        </w:tabs>
        <w:spacing w:before="195" w:line="216" w:lineRule="auto"/>
        <w:ind w:left="360" w:right="216" w:firstLine="0"/>
        <w:rPr>
          <w:rFonts w:ascii="Courier New"/>
          <w:w w:val="95"/>
          <w:sz w:val="24"/>
          <w:u w:val="thick"/>
        </w:rPr>
      </w:pPr>
    </w:p>
    <w:p w:rsidR="00F87936" w:rsidRPr="00180B6B" w:rsidRDefault="00F87936" w:rsidP="00F87936">
      <w:pPr>
        <w:pStyle w:val="ListParagraph"/>
        <w:tabs>
          <w:tab w:val="left" w:pos="1420"/>
        </w:tabs>
        <w:spacing w:before="195" w:line="216" w:lineRule="auto"/>
        <w:ind w:left="360" w:right="216" w:firstLine="0"/>
        <w:rPr>
          <w:rFonts w:ascii="Courier New"/>
          <w:w w:val="95"/>
          <w:sz w:val="24"/>
          <w:u w:val="thick"/>
        </w:rPr>
      </w:pPr>
      <w:r w:rsidRPr="00180B6B">
        <w:rPr>
          <w:rFonts w:ascii="Courier New"/>
          <w:w w:val="95"/>
          <w:sz w:val="24"/>
          <w:u w:val="thick"/>
        </w:rPr>
        <w:t xml:space="preserve">MATERIAL TO BE PROVIDED BY APPLICANTS: </w:t>
      </w:r>
    </w:p>
    <w:p w:rsidR="00F87936" w:rsidRPr="00180B6B" w:rsidRDefault="00F87936" w:rsidP="00F87936">
      <w:pPr>
        <w:pStyle w:val="NormalWeb"/>
        <w:numPr>
          <w:ilvl w:val="0"/>
          <w:numId w:val="8"/>
        </w:numPr>
        <w:shd w:val="clear" w:color="auto" w:fill="FFFFFF"/>
        <w:spacing w:before="120" w:beforeAutospacing="0" w:after="120" w:afterAutospacing="0" w:line="247" w:lineRule="auto"/>
        <w:rPr>
          <w:rFonts w:ascii="Times New Roman" w:eastAsia="Times New Roman" w:hAnsi="Times New Roman"/>
          <w:sz w:val="24"/>
          <w:szCs w:val="24"/>
          <w:lang w:val="en-US"/>
        </w:rPr>
      </w:pPr>
      <w:r w:rsidRPr="00180B6B">
        <w:rPr>
          <w:rFonts w:ascii="Times New Roman" w:eastAsia="Times New Roman" w:hAnsi="Times New Roman"/>
          <w:sz w:val="24"/>
          <w:szCs w:val="24"/>
          <w:lang w:val="en-US"/>
        </w:rPr>
        <w:t xml:space="preserve">Application Form </w:t>
      </w:r>
    </w:p>
    <w:p w:rsidR="00F87936" w:rsidRPr="00180B6B" w:rsidRDefault="00F87936" w:rsidP="00F87936">
      <w:pPr>
        <w:pStyle w:val="NormalWeb"/>
        <w:numPr>
          <w:ilvl w:val="0"/>
          <w:numId w:val="8"/>
        </w:numPr>
        <w:shd w:val="clear" w:color="auto" w:fill="FFFFFF"/>
        <w:spacing w:before="120" w:beforeAutospacing="0" w:after="120" w:afterAutospacing="0" w:line="247" w:lineRule="auto"/>
        <w:rPr>
          <w:rFonts w:ascii="Times New Roman" w:eastAsia="Times New Roman" w:hAnsi="Times New Roman"/>
          <w:sz w:val="24"/>
          <w:szCs w:val="24"/>
          <w:lang w:val="en-US"/>
        </w:rPr>
      </w:pPr>
      <w:r w:rsidRPr="00180B6B">
        <w:rPr>
          <w:rFonts w:ascii="Times New Roman" w:eastAsia="Times New Roman" w:hAnsi="Times New Roman"/>
          <w:sz w:val="24"/>
          <w:szCs w:val="24"/>
          <w:lang w:val="en-US"/>
        </w:rPr>
        <w:t>A research brief that should include title, summary, brief literature review, scope and methodology for research and month wise list of expected activities to be covered under the study. The brief should not exceed three A4 pages in font size 12.</w:t>
      </w:r>
    </w:p>
    <w:p w:rsidR="00F87936" w:rsidRPr="00180B6B" w:rsidRDefault="00F87936" w:rsidP="00F87936">
      <w:pPr>
        <w:pStyle w:val="NormalWeb"/>
        <w:numPr>
          <w:ilvl w:val="0"/>
          <w:numId w:val="8"/>
        </w:numPr>
        <w:shd w:val="clear" w:color="auto" w:fill="FFFFFF"/>
        <w:spacing w:before="120" w:beforeAutospacing="0" w:after="120" w:afterAutospacing="0" w:line="247" w:lineRule="auto"/>
        <w:rPr>
          <w:rFonts w:ascii="Times New Roman" w:eastAsia="Times New Roman" w:hAnsi="Times New Roman"/>
          <w:sz w:val="24"/>
          <w:szCs w:val="24"/>
          <w:lang w:val="en-US"/>
        </w:rPr>
      </w:pPr>
      <w:r w:rsidRPr="00180B6B">
        <w:rPr>
          <w:rFonts w:ascii="Times New Roman" w:eastAsia="Times New Roman" w:hAnsi="Times New Roman"/>
          <w:sz w:val="24"/>
          <w:szCs w:val="24"/>
          <w:lang w:val="en-US"/>
        </w:rPr>
        <w:t>A bank draft for Rs.50/- drawn in favour of the Secretary, Sahitya Kala Parishad, Delhi. However, the Scheduled Caste &amp; Scheduled Tribe candidates may submit bank draft for Rs.15/- only.</w:t>
      </w:r>
    </w:p>
    <w:p w:rsidR="00F87936" w:rsidRPr="00180B6B" w:rsidRDefault="00F87936" w:rsidP="00F87936">
      <w:pPr>
        <w:pStyle w:val="NormalWeb"/>
        <w:numPr>
          <w:ilvl w:val="0"/>
          <w:numId w:val="8"/>
        </w:numPr>
        <w:shd w:val="clear" w:color="auto" w:fill="FFFFFF"/>
        <w:spacing w:before="120" w:beforeAutospacing="0" w:after="120" w:afterAutospacing="0" w:line="247" w:lineRule="auto"/>
        <w:rPr>
          <w:rFonts w:ascii="Times New Roman" w:eastAsia="Times New Roman" w:hAnsi="Times New Roman"/>
          <w:sz w:val="24"/>
          <w:szCs w:val="24"/>
          <w:lang w:val="en-US"/>
        </w:rPr>
      </w:pPr>
      <w:r w:rsidRPr="00180B6B">
        <w:rPr>
          <w:rFonts w:ascii="Times New Roman" w:eastAsia="Times New Roman" w:hAnsi="Times New Roman"/>
          <w:sz w:val="24"/>
          <w:szCs w:val="24"/>
          <w:lang w:val="en-US"/>
        </w:rPr>
        <w:t xml:space="preserve">Artist information - Bio data or curriculum vitae (CV) of all applicants and key collaborators involved in the project/training/activity. Bio data for all artists and key </w:t>
      </w:r>
      <w:proofErr w:type="gramStart"/>
      <w:r w:rsidRPr="00180B6B">
        <w:rPr>
          <w:rFonts w:ascii="Times New Roman" w:eastAsia="Times New Roman" w:hAnsi="Times New Roman"/>
          <w:sz w:val="24"/>
          <w:szCs w:val="24"/>
          <w:lang w:val="en-US"/>
        </w:rPr>
        <w:t>collaborators,</w:t>
      </w:r>
      <w:proofErr w:type="gramEnd"/>
      <w:r w:rsidRPr="00180B6B">
        <w:rPr>
          <w:rFonts w:ascii="Times New Roman" w:eastAsia="Times New Roman" w:hAnsi="Times New Roman"/>
          <w:sz w:val="24"/>
          <w:szCs w:val="24"/>
          <w:lang w:val="en-US"/>
        </w:rPr>
        <w:t xml:space="preserve"> be presented as a single document no longer than two A4 pages in total. </w:t>
      </w:r>
    </w:p>
    <w:p w:rsidR="00F87936" w:rsidRPr="00180B6B" w:rsidRDefault="00F87936" w:rsidP="00F87936">
      <w:pPr>
        <w:pStyle w:val="NormalWeb"/>
        <w:numPr>
          <w:ilvl w:val="0"/>
          <w:numId w:val="8"/>
        </w:numPr>
        <w:shd w:val="clear" w:color="auto" w:fill="FFFFFF"/>
        <w:spacing w:before="120" w:beforeAutospacing="0" w:after="120" w:afterAutospacing="0" w:line="247" w:lineRule="auto"/>
        <w:rPr>
          <w:rFonts w:ascii="Times New Roman" w:eastAsia="Times New Roman" w:hAnsi="Times New Roman"/>
          <w:sz w:val="24"/>
          <w:szCs w:val="24"/>
          <w:lang w:val="en-US"/>
        </w:rPr>
      </w:pPr>
      <w:r w:rsidRPr="00180B6B">
        <w:rPr>
          <w:rFonts w:ascii="Times New Roman" w:eastAsia="Times New Roman" w:hAnsi="Times New Roman"/>
          <w:sz w:val="24"/>
          <w:szCs w:val="24"/>
          <w:lang w:val="en-US"/>
        </w:rPr>
        <w:t xml:space="preserve">Artistic support material - Relevant, recent examples of artistic work and media responses to the same. </w:t>
      </w:r>
    </w:p>
    <w:p w:rsidR="00F87936" w:rsidRPr="00180B6B" w:rsidRDefault="00F87936" w:rsidP="00F87936">
      <w:pPr>
        <w:pStyle w:val="NormalWeb"/>
        <w:numPr>
          <w:ilvl w:val="0"/>
          <w:numId w:val="8"/>
        </w:numPr>
        <w:shd w:val="clear" w:color="auto" w:fill="FFFFFF"/>
        <w:spacing w:before="120" w:beforeAutospacing="0" w:after="120" w:afterAutospacing="0" w:line="247" w:lineRule="auto"/>
        <w:rPr>
          <w:rFonts w:ascii="Times New Roman" w:eastAsia="Times New Roman" w:hAnsi="Times New Roman"/>
          <w:sz w:val="24"/>
          <w:szCs w:val="24"/>
          <w:lang w:val="en-US"/>
        </w:rPr>
      </w:pPr>
      <w:r w:rsidRPr="00180B6B">
        <w:rPr>
          <w:rFonts w:ascii="Times New Roman" w:eastAsia="Times New Roman" w:hAnsi="Times New Roman"/>
          <w:sz w:val="24"/>
          <w:szCs w:val="24"/>
          <w:lang w:val="en-US"/>
        </w:rPr>
        <w:t>Letters of recommendation - Individuals, groups or organizations can write letters in support of your project. A support letter should explain to the selection panel how the training/project/activity will benefit the applicant or the broader community (and if applicable, how the project or activity will benefit community participants). You should submit no more than three letters of support, with each letter not exceeding one A4 page.</w:t>
      </w:r>
    </w:p>
    <w:p w:rsidR="00F87936" w:rsidRPr="00180B6B" w:rsidRDefault="00F87936" w:rsidP="00F87936">
      <w:pPr>
        <w:pStyle w:val="NormalWeb"/>
        <w:numPr>
          <w:ilvl w:val="0"/>
          <w:numId w:val="8"/>
        </w:numPr>
        <w:shd w:val="clear" w:color="auto" w:fill="FFFFFF"/>
        <w:spacing w:before="120" w:beforeAutospacing="0" w:after="120" w:afterAutospacing="0" w:line="247" w:lineRule="auto"/>
        <w:rPr>
          <w:rFonts w:ascii="Times New Roman" w:eastAsia="Times New Roman" w:hAnsi="Times New Roman"/>
          <w:sz w:val="24"/>
          <w:szCs w:val="24"/>
          <w:lang w:val="en-US"/>
        </w:rPr>
      </w:pPr>
      <w:r w:rsidRPr="00180B6B">
        <w:rPr>
          <w:rFonts w:ascii="Times New Roman" w:eastAsia="Times New Roman" w:hAnsi="Times New Roman"/>
          <w:sz w:val="24"/>
          <w:szCs w:val="24"/>
          <w:lang w:val="en-US"/>
        </w:rPr>
        <w:t>Not more than 1000-word essay on why the applicant is undertaking the training/project/activity and how they expect it to impact their career in the arts. This may be written in Hindi or English.</w:t>
      </w:r>
    </w:p>
    <w:p w:rsidR="00F87936" w:rsidRPr="00180B6B" w:rsidRDefault="00F87936" w:rsidP="00F87936">
      <w:pPr>
        <w:pStyle w:val="ListParagraph"/>
        <w:numPr>
          <w:ilvl w:val="0"/>
          <w:numId w:val="8"/>
        </w:numPr>
        <w:tabs>
          <w:tab w:val="left" w:pos="1419"/>
          <w:tab w:val="left" w:pos="1420"/>
        </w:tabs>
        <w:spacing w:before="10" w:line="223" w:lineRule="auto"/>
        <w:ind w:right="214"/>
        <w:rPr>
          <w:sz w:val="24"/>
        </w:rPr>
      </w:pPr>
      <w:r w:rsidRPr="00180B6B">
        <w:rPr>
          <w:sz w:val="24"/>
        </w:rPr>
        <w:t xml:space="preserve">Proof of residence in Delhi. </w:t>
      </w:r>
    </w:p>
    <w:p w:rsidR="00F87936" w:rsidRPr="00180B6B" w:rsidRDefault="00F87936" w:rsidP="00F87936">
      <w:pPr>
        <w:pStyle w:val="NormalWeb"/>
        <w:numPr>
          <w:ilvl w:val="0"/>
          <w:numId w:val="8"/>
        </w:numPr>
        <w:shd w:val="clear" w:color="auto" w:fill="FFFFFF"/>
        <w:spacing w:before="120" w:beforeAutospacing="0" w:after="120" w:afterAutospacing="0" w:line="247" w:lineRule="auto"/>
        <w:rPr>
          <w:rFonts w:ascii="Times New Roman" w:eastAsia="Times New Roman" w:hAnsi="Times New Roman"/>
          <w:sz w:val="24"/>
          <w:szCs w:val="24"/>
          <w:lang w:val="en-US"/>
        </w:rPr>
      </w:pPr>
      <w:r w:rsidRPr="00180B6B">
        <w:rPr>
          <w:color w:val="FF0000"/>
          <w:sz w:val="24"/>
        </w:rPr>
        <w:t>Proof of disability</w:t>
      </w:r>
    </w:p>
    <w:p w:rsidR="00F87936" w:rsidRPr="00180B6B" w:rsidRDefault="00F87936" w:rsidP="00F87936">
      <w:pPr>
        <w:pStyle w:val="NormalWeb"/>
        <w:shd w:val="clear" w:color="auto" w:fill="FFFFFF"/>
        <w:spacing w:before="120" w:beforeAutospacing="0" w:after="120" w:afterAutospacing="0" w:line="247" w:lineRule="auto"/>
        <w:rPr>
          <w:rFonts w:ascii="Courier New" w:eastAsia="Times New Roman" w:hAnsi="Times New Roman"/>
          <w:w w:val="95"/>
          <w:sz w:val="24"/>
          <w:szCs w:val="22"/>
          <w:u w:val="thick"/>
          <w:lang w:val="en-US"/>
        </w:rPr>
      </w:pPr>
      <w:r w:rsidRPr="00180B6B">
        <w:rPr>
          <w:rFonts w:ascii="Courier New" w:eastAsia="Times New Roman" w:hAnsi="Times New Roman"/>
          <w:w w:val="95"/>
          <w:sz w:val="24"/>
          <w:szCs w:val="22"/>
          <w:u w:val="thick"/>
          <w:lang w:val="en-US"/>
        </w:rPr>
        <w:t>IMPORTANT GUIDELINES:</w:t>
      </w:r>
    </w:p>
    <w:p w:rsidR="00F87936" w:rsidRPr="00180B6B" w:rsidRDefault="00F87936" w:rsidP="00F87936">
      <w:pPr>
        <w:pStyle w:val="ListParagraph"/>
        <w:widowControl/>
        <w:numPr>
          <w:ilvl w:val="0"/>
          <w:numId w:val="10"/>
        </w:numPr>
        <w:shd w:val="clear" w:color="auto" w:fill="FFFFFF"/>
        <w:autoSpaceDE/>
        <w:autoSpaceDN/>
        <w:spacing w:before="120" w:after="120" w:line="247" w:lineRule="auto"/>
        <w:rPr>
          <w:b/>
          <w:sz w:val="24"/>
          <w:szCs w:val="24"/>
        </w:rPr>
      </w:pPr>
      <w:r w:rsidRPr="00180B6B">
        <w:rPr>
          <w:sz w:val="24"/>
          <w:szCs w:val="24"/>
        </w:rPr>
        <w:t xml:space="preserve">Only one application from one individual or group will be considered. In case a candidate submits more than one application he/she will not be eligible for consideration. </w:t>
      </w:r>
      <w:r w:rsidRPr="00180B6B">
        <w:rPr>
          <w:b/>
          <w:sz w:val="24"/>
          <w:szCs w:val="24"/>
        </w:rPr>
        <w:t xml:space="preserve">Incomplete application forms will be rejected without review.  </w:t>
      </w:r>
    </w:p>
    <w:p w:rsidR="00F87936" w:rsidRPr="00180B6B" w:rsidRDefault="00F87936" w:rsidP="00F87936">
      <w:pPr>
        <w:pStyle w:val="ListParagraph"/>
        <w:numPr>
          <w:ilvl w:val="0"/>
          <w:numId w:val="10"/>
        </w:numPr>
        <w:spacing w:before="0"/>
        <w:ind w:right="-360"/>
        <w:jc w:val="left"/>
        <w:rPr>
          <w:color w:val="FF0000"/>
          <w:sz w:val="24"/>
        </w:rPr>
      </w:pPr>
      <w:r w:rsidRPr="00180B6B">
        <w:rPr>
          <w:color w:val="FF0000"/>
          <w:sz w:val="24"/>
        </w:rPr>
        <w:t xml:space="preserve">Disability is defined as per Right of Person with Disabilities Act 2016. It includes 21 disabilities namely Blindness, Low-vision, Leprosy Cured persons, Hearing Impairment (deaf and hard of hearing), Locomotor Disability, Dwarfism, Intellectual Disability, Mental Illness, Autism Spectrum Disorder, Cerebral Palsy, Muscular Dystrophy, Chronic Neurological conditions, Specific, Learning Disabilities, Multiple Sclerosis, Speech and Language disability, Thalassemia, Hemophilia, Sickle Cell disease, Multiple Disabilities including deaf blindness, Acid Attack victim and Parkinson's. </w:t>
      </w:r>
    </w:p>
    <w:p w:rsidR="00F87936" w:rsidRPr="00180B6B" w:rsidRDefault="00F87936" w:rsidP="00F87936">
      <w:pPr>
        <w:pStyle w:val="ListParagraph"/>
        <w:tabs>
          <w:tab w:val="left" w:pos="940"/>
        </w:tabs>
        <w:spacing w:line="288" w:lineRule="auto"/>
        <w:ind w:right="111" w:firstLine="0"/>
        <w:rPr>
          <w:sz w:val="24"/>
          <w:szCs w:val="24"/>
        </w:rPr>
      </w:pPr>
    </w:p>
    <w:p w:rsidR="00F87936" w:rsidRPr="00180B6B" w:rsidRDefault="00F87936" w:rsidP="00F87936">
      <w:pPr>
        <w:pStyle w:val="ListParagraph"/>
        <w:numPr>
          <w:ilvl w:val="0"/>
          <w:numId w:val="10"/>
        </w:numPr>
        <w:tabs>
          <w:tab w:val="left" w:pos="940"/>
        </w:tabs>
        <w:spacing w:line="288" w:lineRule="auto"/>
        <w:ind w:right="111"/>
        <w:rPr>
          <w:sz w:val="24"/>
          <w:szCs w:val="24"/>
        </w:rPr>
      </w:pPr>
      <w:r w:rsidRPr="00180B6B">
        <w:rPr>
          <w:sz w:val="24"/>
          <w:szCs w:val="24"/>
        </w:rPr>
        <w:t xml:space="preserve">The information and the facts given in the application form must be true and correct. In the event of any information as furnished in the application form is </w:t>
      </w:r>
      <w:r w:rsidRPr="00180B6B">
        <w:rPr>
          <w:sz w:val="24"/>
          <w:szCs w:val="24"/>
        </w:rPr>
        <w:lastRenderedPageBreak/>
        <w:t>found to be incorrect the application will not be considered. In case of any change in address/telephone number, the scholar shall inform the Parishad in writing within a week.</w:t>
      </w:r>
    </w:p>
    <w:p w:rsidR="00F87936" w:rsidRPr="00180B6B" w:rsidRDefault="00F87936" w:rsidP="00F87936">
      <w:pPr>
        <w:pStyle w:val="ListParagraph"/>
        <w:widowControl/>
        <w:numPr>
          <w:ilvl w:val="0"/>
          <w:numId w:val="10"/>
        </w:numPr>
        <w:shd w:val="clear" w:color="auto" w:fill="FFFFFF"/>
        <w:tabs>
          <w:tab w:val="left" w:pos="940"/>
        </w:tabs>
        <w:autoSpaceDE/>
        <w:autoSpaceDN/>
        <w:spacing w:before="120" w:after="120" w:line="247" w:lineRule="auto"/>
        <w:ind w:right="214"/>
        <w:rPr>
          <w:sz w:val="24"/>
        </w:rPr>
      </w:pPr>
      <w:r w:rsidRPr="00180B6B">
        <w:rPr>
          <w:color w:val="FF0000"/>
          <w:sz w:val="24"/>
        </w:rPr>
        <w:t>Applications will be reviewed and candidates will be selected and intimated within 8-10 weeks from the time the application call is closed</w:t>
      </w:r>
      <w:r w:rsidRPr="00180B6B">
        <w:rPr>
          <w:sz w:val="24"/>
        </w:rPr>
        <w:t>.</w:t>
      </w:r>
    </w:p>
    <w:p w:rsidR="00F87936" w:rsidRPr="00180B6B" w:rsidRDefault="00F87936" w:rsidP="00F87936">
      <w:pPr>
        <w:pStyle w:val="ListParagraph"/>
        <w:widowControl/>
        <w:numPr>
          <w:ilvl w:val="0"/>
          <w:numId w:val="10"/>
        </w:numPr>
        <w:shd w:val="clear" w:color="auto" w:fill="FFFFFF"/>
        <w:tabs>
          <w:tab w:val="left" w:pos="940"/>
        </w:tabs>
        <w:autoSpaceDE/>
        <w:autoSpaceDN/>
        <w:spacing w:before="120" w:after="120" w:line="247" w:lineRule="auto"/>
        <w:ind w:right="214"/>
        <w:rPr>
          <w:sz w:val="24"/>
          <w:szCs w:val="24"/>
        </w:rPr>
      </w:pPr>
      <w:r w:rsidRPr="00180B6B">
        <w:rPr>
          <w:sz w:val="24"/>
          <w:szCs w:val="24"/>
        </w:rPr>
        <w:t>In the event of selection, the candidate shall have to complete certain formalities a per the admission procedure.</w:t>
      </w:r>
    </w:p>
    <w:p w:rsidR="00F87936" w:rsidRPr="00180B6B" w:rsidRDefault="00F87936" w:rsidP="00F87936">
      <w:pPr>
        <w:pStyle w:val="ListParagraph"/>
        <w:widowControl/>
        <w:numPr>
          <w:ilvl w:val="0"/>
          <w:numId w:val="10"/>
        </w:numPr>
        <w:shd w:val="clear" w:color="auto" w:fill="FFFFFF"/>
        <w:tabs>
          <w:tab w:val="left" w:pos="940"/>
        </w:tabs>
        <w:autoSpaceDE/>
        <w:autoSpaceDN/>
        <w:spacing w:before="120" w:after="120" w:line="247" w:lineRule="auto"/>
        <w:ind w:right="214"/>
        <w:rPr>
          <w:sz w:val="24"/>
          <w:szCs w:val="24"/>
        </w:rPr>
      </w:pPr>
      <w:r w:rsidRPr="00180B6B">
        <w:rPr>
          <w:sz w:val="24"/>
          <w:szCs w:val="24"/>
        </w:rPr>
        <w:t>Research can be done under a</w:t>
      </w:r>
      <w:r w:rsidRPr="00180B6B">
        <w:rPr>
          <w:rFonts w:hint="eastAsia"/>
          <w:sz w:val="24"/>
          <w:szCs w:val="24"/>
        </w:rPr>
        <w:t>n</w:t>
      </w:r>
      <w:r w:rsidRPr="00180B6B">
        <w:rPr>
          <w:sz w:val="24"/>
          <w:szCs w:val="24"/>
        </w:rPr>
        <w:t xml:space="preserve"> individual or institution in or out of D</w:t>
      </w:r>
      <w:r w:rsidRPr="00180B6B">
        <w:rPr>
          <w:rFonts w:hint="eastAsia"/>
          <w:sz w:val="24"/>
          <w:szCs w:val="24"/>
        </w:rPr>
        <w:t>e</w:t>
      </w:r>
      <w:r w:rsidRPr="00180B6B">
        <w:rPr>
          <w:sz w:val="24"/>
          <w:szCs w:val="24"/>
        </w:rPr>
        <w:t>lhi. In case the applicant wishes to change the nature of research he/she shall have to seek a written approval with reasonable explanation from the Parishad.</w:t>
      </w:r>
    </w:p>
    <w:p w:rsidR="00F87936" w:rsidRPr="00180B6B" w:rsidRDefault="00F87936" w:rsidP="00F87936">
      <w:pPr>
        <w:pStyle w:val="ListParagraph"/>
        <w:widowControl/>
        <w:numPr>
          <w:ilvl w:val="0"/>
          <w:numId w:val="10"/>
        </w:numPr>
        <w:shd w:val="clear" w:color="auto" w:fill="FFFFFF"/>
        <w:tabs>
          <w:tab w:val="left" w:pos="940"/>
        </w:tabs>
        <w:autoSpaceDE/>
        <w:autoSpaceDN/>
        <w:spacing w:before="120" w:after="120" w:line="247" w:lineRule="auto"/>
        <w:ind w:right="214"/>
        <w:rPr>
          <w:sz w:val="24"/>
          <w:szCs w:val="24"/>
        </w:rPr>
      </w:pPr>
      <w:r w:rsidRPr="00180B6B">
        <w:rPr>
          <w:sz w:val="24"/>
          <w:szCs w:val="24"/>
        </w:rPr>
        <w:t>The selected applicant hereby called RESEARCH FELLOW will have to take the training/project activity for the complete period of one year. In case he/she discontinues he/she will be liable to refund the grant with interest @ 10.5% per annum. However, if training is continuing and only scholarship is being discontinued for some reason, in that case no penalty shall be levied.</w:t>
      </w:r>
    </w:p>
    <w:p w:rsidR="00F87936" w:rsidRPr="00180B6B" w:rsidRDefault="00F87936" w:rsidP="00F87936">
      <w:pPr>
        <w:pStyle w:val="ListParagraph"/>
        <w:widowControl/>
        <w:numPr>
          <w:ilvl w:val="0"/>
          <w:numId w:val="10"/>
        </w:numPr>
        <w:shd w:val="clear" w:color="auto" w:fill="FFFFFF"/>
        <w:tabs>
          <w:tab w:val="left" w:pos="940"/>
        </w:tabs>
        <w:autoSpaceDE/>
        <w:autoSpaceDN/>
        <w:spacing w:before="120" w:after="120" w:line="247" w:lineRule="auto"/>
        <w:ind w:right="214"/>
        <w:rPr>
          <w:sz w:val="24"/>
          <w:szCs w:val="24"/>
        </w:rPr>
      </w:pPr>
      <w:r w:rsidRPr="00180B6B">
        <w:rPr>
          <w:sz w:val="24"/>
          <w:szCs w:val="24"/>
        </w:rPr>
        <w:t>If during the course of training/project activity any information submitted by the fellow is found incorrect the scholarship will be terminated and the candidate will have to refund the grant along with the interest penalty @10.5% per annum.</w:t>
      </w:r>
    </w:p>
    <w:p w:rsidR="00F87936" w:rsidRPr="00180B6B" w:rsidRDefault="00F87936" w:rsidP="00F87936">
      <w:pPr>
        <w:pStyle w:val="ListParagraph"/>
        <w:widowControl/>
        <w:numPr>
          <w:ilvl w:val="0"/>
          <w:numId w:val="10"/>
        </w:numPr>
        <w:shd w:val="clear" w:color="auto" w:fill="FFFFFF"/>
        <w:tabs>
          <w:tab w:val="left" w:pos="940"/>
        </w:tabs>
        <w:autoSpaceDE/>
        <w:autoSpaceDN/>
        <w:spacing w:before="120" w:after="120" w:line="247" w:lineRule="auto"/>
        <w:ind w:right="214"/>
        <w:rPr>
          <w:color w:val="FF0000"/>
          <w:sz w:val="24"/>
          <w:szCs w:val="24"/>
        </w:rPr>
      </w:pPr>
      <w:r w:rsidRPr="00180B6B">
        <w:rPr>
          <w:sz w:val="24"/>
          <w:szCs w:val="24"/>
        </w:rPr>
        <w:t>During the period of scholarship</w:t>
      </w:r>
      <w:r w:rsidRPr="00180B6B">
        <w:rPr>
          <w:rFonts w:hint="eastAsia"/>
          <w:sz w:val="24"/>
          <w:szCs w:val="24"/>
        </w:rPr>
        <w:t xml:space="preserve"> and a year </w:t>
      </w:r>
      <w:r w:rsidRPr="00180B6B">
        <w:rPr>
          <w:sz w:val="24"/>
          <w:szCs w:val="24"/>
        </w:rPr>
        <w:t xml:space="preserve">after, the selected fellow may be required to perform or participate in at least two programs organized by SKP. The fellow is expected to be present for any selection process as need be in Delhi and no remuneration for the performance or participation will be provided. </w:t>
      </w:r>
    </w:p>
    <w:p w:rsidR="00F87936" w:rsidRPr="00180B6B" w:rsidRDefault="00F87936" w:rsidP="00F87936">
      <w:pPr>
        <w:pStyle w:val="ListParagraph"/>
        <w:widowControl/>
        <w:numPr>
          <w:ilvl w:val="0"/>
          <w:numId w:val="10"/>
        </w:numPr>
        <w:shd w:val="clear" w:color="auto" w:fill="FFFFFF"/>
        <w:tabs>
          <w:tab w:val="left" w:pos="940"/>
        </w:tabs>
        <w:autoSpaceDE/>
        <w:autoSpaceDN/>
        <w:spacing w:before="120" w:after="120" w:line="247" w:lineRule="auto"/>
        <w:ind w:right="214"/>
        <w:rPr>
          <w:color w:val="FF0000"/>
          <w:sz w:val="24"/>
          <w:szCs w:val="24"/>
        </w:rPr>
      </w:pPr>
      <w:r w:rsidRPr="00180B6B">
        <w:rPr>
          <w:color w:val="FF0000"/>
          <w:sz w:val="24"/>
          <w:szCs w:val="24"/>
        </w:rPr>
        <w:t>Fellows can along with the SKP grant also apply to other grants offered by either government or private players. However</w:t>
      </w:r>
      <w:r w:rsidRPr="00180B6B">
        <w:rPr>
          <w:rFonts w:hint="eastAsia"/>
          <w:color w:val="FF0000"/>
          <w:sz w:val="24"/>
          <w:szCs w:val="24"/>
        </w:rPr>
        <w:t>,</w:t>
      </w:r>
      <w:r w:rsidRPr="00180B6B">
        <w:rPr>
          <w:color w:val="FF0000"/>
          <w:sz w:val="24"/>
          <w:szCs w:val="24"/>
        </w:rPr>
        <w:t xml:space="preserve"> output of the research work will be acknowledged as principally supported by the SKP.</w:t>
      </w:r>
    </w:p>
    <w:p w:rsidR="00F87936" w:rsidRPr="00180B6B" w:rsidRDefault="00F87936" w:rsidP="00F87936">
      <w:pPr>
        <w:pStyle w:val="ListParagraph"/>
        <w:widowControl/>
        <w:numPr>
          <w:ilvl w:val="0"/>
          <w:numId w:val="10"/>
        </w:numPr>
        <w:shd w:val="clear" w:color="auto" w:fill="FFFFFF"/>
        <w:tabs>
          <w:tab w:val="left" w:pos="940"/>
        </w:tabs>
        <w:autoSpaceDE/>
        <w:autoSpaceDN/>
        <w:spacing w:before="120" w:after="120" w:line="247" w:lineRule="auto"/>
        <w:ind w:right="214"/>
        <w:rPr>
          <w:sz w:val="24"/>
          <w:szCs w:val="24"/>
        </w:rPr>
      </w:pPr>
      <w:r w:rsidRPr="00180B6B">
        <w:rPr>
          <w:sz w:val="24"/>
          <w:szCs w:val="24"/>
        </w:rPr>
        <w:t xml:space="preserve">First publication rights will rest with SKP. The fellow will be expected to reproduce content in written or any other format as need be for at least three publications as per the requirements of the publications.  </w:t>
      </w:r>
    </w:p>
    <w:p w:rsidR="00F87936" w:rsidRPr="00180B6B" w:rsidRDefault="00F87936" w:rsidP="00F87936">
      <w:pPr>
        <w:pStyle w:val="ListParagraph"/>
        <w:widowControl/>
        <w:numPr>
          <w:ilvl w:val="0"/>
          <w:numId w:val="10"/>
        </w:numPr>
        <w:shd w:val="clear" w:color="auto" w:fill="FFFFFF"/>
        <w:tabs>
          <w:tab w:val="left" w:pos="940"/>
        </w:tabs>
        <w:autoSpaceDE/>
        <w:autoSpaceDN/>
        <w:spacing w:before="120" w:after="120" w:line="247" w:lineRule="auto"/>
        <w:ind w:right="214"/>
        <w:rPr>
          <w:sz w:val="24"/>
          <w:szCs w:val="24"/>
        </w:rPr>
      </w:pPr>
      <w:r w:rsidRPr="00180B6B">
        <w:rPr>
          <w:sz w:val="24"/>
          <w:szCs w:val="24"/>
        </w:rPr>
        <w:t>Evaluation of the fellow - The fellow/s will be evaluated every six months based on the criterion and objectives set aside as outcomes by the fellow. Apart from the above the Parishad may set asses</w:t>
      </w:r>
      <w:r w:rsidRPr="00180B6B">
        <w:rPr>
          <w:rFonts w:hint="eastAsia"/>
          <w:sz w:val="24"/>
          <w:szCs w:val="24"/>
        </w:rPr>
        <w:t>sments</w:t>
      </w:r>
      <w:r w:rsidRPr="00180B6B">
        <w:rPr>
          <w:sz w:val="24"/>
          <w:szCs w:val="24"/>
        </w:rPr>
        <w:t xml:space="preserve"> from time to time. If the progress is not found satisfactory the scholarship may be withheld or even terminated. If the progress is found satisfactory the scholarship may be extended for a maximum period of another year. </w:t>
      </w:r>
    </w:p>
    <w:p w:rsidR="00F87936" w:rsidRPr="00180B6B" w:rsidRDefault="00F87936" w:rsidP="00F87936">
      <w:pPr>
        <w:pStyle w:val="ListParagraph"/>
        <w:widowControl/>
        <w:numPr>
          <w:ilvl w:val="0"/>
          <w:numId w:val="10"/>
        </w:numPr>
        <w:shd w:val="clear" w:color="auto" w:fill="FFFFFF"/>
        <w:tabs>
          <w:tab w:val="left" w:pos="940"/>
        </w:tabs>
        <w:autoSpaceDE/>
        <w:autoSpaceDN/>
        <w:spacing w:before="120" w:after="120" w:line="247" w:lineRule="auto"/>
        <w:ind w:right="214"/>
        <w:rPr>
          <w:sz w:val="24"/>
          <w:szCs w:val="24"/>
        </w:rPr>
      </w:pPr>
      <w:r w:rsidRPr="00180B6B">
        <w:rPr>
          <w:sz w:val="24"/>
          <w:szCs w:val="24"/>
        </w:rPr>
        <w:t xml:space="preserve">The fellow is expected to submit invoices and receipts for expenditures made from the grant money. </w:t>
      </w:r>
    </w:p>
    <w:p w:rsidR="00F87936" w:rsidRPr="00180B6B" w:rsidRDefault="00F87936" w:rsidP="00F87936">
      <w:pPr>
        <w:pStyle w:val="ListParagraph"/>
        <w:widowControl/>
        <w:numPr>
          <w:ilvl w:val="0"/>
          <w:numId w:val="10"/>
        </w:numPr>
        <w:shd w:val="clear" w:color="auto" w:fill="FFFFFF"/>
        <w:tabs>
          <w:tab w:val="left" w:pos="940"/>
        </w:tabs>
        <w:autoSpaceDE/>
        <w:autoSpaceDN/>
        <w:spacing w:before="120" w:after="120" w:line="247" w:lineRule="auto"/>
        <w:ind w:right="214"/>
        <w:rPr>
          <w:sz w:val="24"/>
          <w:szCs w:val="24"/>
        </w:rPr>
      </w:pPr>
      <w:r w:rsidRPr="00180B6B">
        <w:rPr>
          <w:sz w:val="24"/>
          <w:szCs w:val="24"/>
        </w:rPr>
        <w:t xml:space="preserve">The fellow/s will be expected to be present for workshops and networking events that will be conducted by SKP once or twice a year. </w:t>
      </w:r>
    </w:p>
    <w:p w:rsidR="00F87936" w:rsidRPr="00180B6B" w:rsidRDefault="00F87936" w:rsidP="00F87936">
      <w:pPr>
        <w:pStyle w:val="ListParagraph"/>
        <w:widowControl/>
        <w:numPr>
          <w:ilvl w:val="0"/>
          <w:numId w:val="10"/>
        </w:numPr>
        <w:shd w:val="clear" w:color="auto" w:fill="FFFFFF"/>
        <w:tabs>
          <w:tab w:val="left" w:pos="940"/>
        </w:tabs>
        <w:autoSpaceDE/>
        <w:autoSpaceDN/>
        <w:spacing w:before="120" w:after="120" w:line="247" w:lineRule="auto"/>
        <w:ind w:right="214"/>
        <w:rPr>
          <w:sz w:val="24"/>
          <w:szCs w:val="24"/>
        </w:rPr>
      </w:pPr>
      <w:r w:rsidRPr="00180B6B">
        <w:rPr>
          <w:sz w:val="24"/>
          <w:szCs w:val="24"/>
        </w:rPr>
        <w:t xml:space="preserve">The fellow/s shall have to abide by the instructions as and when issued subsequently by the Parishad. </w:t>
      </w:r>
    </w:p>
    <w:p w:rsidR="00F87936" w:rsidRPr="00180B6B" w:rsidRDefault="00F87936" w:rsidP="00F87936">
      <w:pPr>
        <w:pStyle w:val="ListParagraph"/>
        <w:widowControl/>
        <w:numPr>
          <w:ilvl w:val="0"/>
          <w:numId w:val="10"/>
        </w:numPr>
        <w:shd w:val="clear" w:color="auto" w:fill="FFFFFF"/>
        <w:tabs>
          <w:tab w:val="left" w:pos="940"/>
        </w:tabs>
        <w:autoSpaceDE/>
        <w:autoSpaceDN/>
        <w:spacing w:before="120" w:after="120" w:line="247" w:lineRule="auto"/>
        <w:ind w:right="214"/>
        <w:rPr>
          <w:sz w:val="24"/>
        </w:rPr>
      </w:pPr>
      <w:r w:rsidRPr="00180B6B">
        <w:rPr>
          <w:sz w:val="24"/>
        </w:rPr>
        <w:t>If selected the fellow/s will not be eligible to reapply for this scholarship unless otherwise determined by SKP Program Committee.</w:t>
      </w:r>
    </w:p>
    <w:p w:rsidR="00F87936" w:rsidRPr="00180B6B" w:rsidRDefault="00F87936" w:rsidP="00F87936">
      <w:pPr>
        <w:pStyle w:val="ListParagraph"/>
        <w:widowControl/>
        <w:numPr>
          <w:ilvl w:val="0"/>
          <w:numId w:val="10"/>
        </w:numPr>
        <w:shd w:val="clear" w:color="auto" w:fill="FFFFFF"/>
        <w:tabs>
          <w:tab w:val="left" w:pos="940"/>
        </w:tabs>
        <w:autoSpaceDE/>
        <w:autoSpaceDN/>
        <w:spacing w:before="120" w:after="120" w:line="247" w:lineRule="auto"/>
        <w:ind w:right="214"/>
        <w:rPr>
          <w:sz w:val="24"/>
        </w:rPr>
      </w:pPr>
      <w:r w:rsidRPr="00180B6B">
        <w:rPr>
          <w:sz w:val="24"/>
        </w:rPr>
        <w:lastRenderedPageBreak/>
        <w:t>In the event the scholarship is cancelled during half yearly performance reviews the fellow/s will not be eligible to reapply for this scholarship unless otherwise determined by SKP Program Committee.</w:t>
      </w:r>
    </w:p>
    <w:p w:rsidR="00A66354" w:rsidRDefault="00A66354"/>
    <w:sectPr w:rsidR="00A66354" w:rsidSect="00A663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ruti Dev010">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0D4A"/>
    <w:multiLevelType w:val="hybridMultilevel"/>
    <w:tmpl w:val="803886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EF50A30"/>
    <w:multiLevelType w:val="hybridMultilevel"/>
    <w:tmpl w:val="4E22BD4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FE34FA"/>
    <w:multiLevelType w:val="hybridMultilevel"/>
    <w:tmpl w:val="0FF209E8"/>
    <w:lvl w:ilvl="0" w:tplc="40090019">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C2C6BC0"/>
    <w:multiLevelType w:val="hybridMultilevel"/>
    <w:tmpl w:val="C64CF3B2"/>
    <w:lvl w:ilvl="0" w:tplc="4009000F">
      <w:start w:val="1"/>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9C90963"/>
    <w:multiLevelType w:val="multilevel"/>
    <w:tmpl w:val="7C66CB88"/>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3A0B6B5F"/>
    <w:multiLevelType w:val="hybridMultilevel"/>
    <w:tmpl w:val="C34A85EC"/>
    <w:lvl w:ilvl="0" w:tplc="2A767154">
      <w:start w:val="1"/>
      <w:numFmt w:val="decimal"/>
      <w:lvlText w:val="%1."/>
      <w:lvlJc w:val="left"/>
      <w:pPr>
        <w:ind w:left="940" w:hanging="720"/>
      </w:pPr>
      <w:rPr>
        <w:rFonts w:ascii="Times New Roman" w:eastAsia="Times New Roman" w:hAnsi="Times New Roman" w:cs="Times New Roman" w:hint="default"/>
        <w:b w:val="0"/>
        <w:spacing w:val="-4"/>
        <w:w w:val="99"/>
        <w:sz w:val="24"/>
        <w:szCs w:val="24"/>
      </w:rPr>
    </w:lvl>
    <w:lvl w:ilvl="1" w:tplc="12B63D9A">
      <w:numFmt w:val="bullet"/>
      <w:lvlText w:val="•"/>
      <w:lvlJc w:val="left"/>
      <w:pPr>
        <w:ind w:left="1898" w:hanging="720"/>
      </w:pPr>
      <w:rPr>
        <w:rFonts w:hint="default"/>
      </w:rPr>
    </w:lvl>
    <w:lvl w:ilvl="2" w:tplc="AA70FD14">
      <w:numFmt w:val="bullet"/>
      <w:lvlText w:val="•"/>
      <w:lvlJc w:val="left"/>
      <w:pPr>
        <w:ind w:left="2856" w:hanging="720"/>
      </w:pPr>
      <w:rPr>
        <w:rFonts w:hint="default"/>
      </w:rPr>
    </w:lvl>
    <w:lvl w:ilvl="3" w:tplc="972C007E">
      <w:numFmt w:val="bullet"/>
      <w:lvlText w:val="•"/>
      <w:lvlJc w:val="left"/>
      <w:pPr>
        <w:ind w:left="3814" w:hanging="720"/>
      </w:pPr>
      <w:rPr>
        <w:rFonts w:hint="default"/>
      </w:rPr>
    </w:lvl>
    <w:lvl w:ilvl="4" w:tplc="6136D98A">
      <w:numFmt w:val="bullet"/>
      <w:lvlText w:val="•"/>
      <w:lvlJc w:val="left"/>
      <w:pPr>
        <w:ind w:left="4772" w:hanging="720"/>
      </w:pPr>
      <w:rPr>
        <w:rFonts w:hint="default"/>
      </w:rPr>
    </w:lvl>
    <w:lvl w:ilvl="5" w:tplc="09880664">
      <w:numFmt w:val="bullet"/>
      <w:lvlText w:val="•"/>
      <w:lvlJc w:val="left"/>
      <w:pPr>
        <w:ind w:left="5730" w:hanging="720"/>
      </w:pPr>
      <w:rPr>
        <w:rFonts w:hint="default"/>
      </w:rPr>
    </w:lvl>
    <w:lvl w:ilvl="6" w:tplc="9B2C7B7A">
      <w:numFmt w:val="bullet"/>
      <w:lvlText w:val="•"/>
      <w:lvlJc w:val="left"/>
      <w:pPr>
        <w:ind w:left="6688" w:hanging="720"/>
      </w:pPr>
      <w:rPr>
        <w:rFonts w:hint="default"/>
      </w:rPr>
    </w:lvl>
    <w:lvl w:ilvl="7" w:tplc="956CB742">
      <w:numFmt w:val="bullet"/>
      <w:lvlText w:val="•"/>
      <w:lvlJc w:val="left"/>
      <w:pPr>
        <w:ind w:left="7646" w:hanging="720"/>
      </w:pPr>
      <w:rPr>
        <w:rFonts w:hint="default"/>
      </w:rPr>
    </w:lvl>
    <w:lvl w:ilvl="8" w:tplc="E698E904">
      <w:numFmt w:val="bullet"/>
      <w:lvlText w:val="•"/>
      <w:lvlJc w:val="left"/>
      <w:pPr>
        <w:ind w:left="8604" w:hanging="720"/>
      </w:pPr>
      <w:rPr>
        <w:rFonts w:hint="default"/>
      </w:rPr>
    </w:lvl>
  </w:abstractNum>
  <w:abstractNum w:abstractNumId="6">
    <w:nsid w:val="4C61766C"/>
    <w:multiLevelType w:val="hybridMultilevel"/>
    <w:tmpl w:val="CEFE9358"/>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nsid w:val="53193D79"/>
    <w:multiLevelType w:val="hybridMultilevel"/>
    <w:tmpl w:val="26169422"/>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5FB208B8"/>
    <w:multiLevelType w:val="hybridMultilevel"/>
    <w:tmpl w:val="D5A24C1A"/>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6052794E"/>
    <w:multiLevelType w:val="hybridMultilevel"/>
    <w:tmpl w:val="965817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06843D3"/>
    <w:multiLevelType w:val="hybridMultilevel"/>
    <w:tmpl w:val="B8844DE2"/>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6C5A7D9D"/>
    <w:multiLevelType w:val="hybridMultilevel"/>
    <w:tmpl w:val="87949C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7"/>
  </w:num>
  <w:num w:numId="5">
    <w:abstractNumId w:val="1"/>
  </w:num>
  <w:num w:numId="6">
    <w:abstractNumId w:val="2"/>
  </w:num>
  <w:num w:numId="7">
    <w:abstractNumId w:val="3"/>
  </w:num>
  <w:num w:numId="8">
    <w:abstractNumId w:val="11"/>
  </w:num>
  <w:num w:numId="9">
    <w:abstractNumId w:val="4"/>
  </w:num>
  <w:num w:numId="10">
    <w:abstractNumId w:val="5"/>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87936"/>
    <w:rsid w:val="000744B4"/>
    <w:rsid w:val="0015022E"/>
    <w:rsid w:val="00290351"/>
    <w:rsid w:val="004441F2"/>
    <w:rsid w:val="0073670F"/>
    <w:rsid w:val="007E32B8"/>
    <w:rsid w:val="00A66354"/>
    <w:rsid w:val="00BD3513"/>
    <w:rsid w:val="00C10D70"/>
    <w:rsid w:val="00DE7AFA"/>
    <w:rsid w:val="00F8793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936"/>
    <w:rPr>
      <w:rFonts w:eastAsiaTheme="minorEastAsia"/>
      <w:szCs w:val="22"/>
      <w:lang w:val="en-US" w:bidi="ar-SA"/>
    </w:rPr>
  </w:style>
  <w:style w:type="paragraph" w:styleId="Heading1">
    <w:name w:val="heading 1"/>
    <w:basedOn w:val="Normal"/>
    <w:next w:val="Normal"/>
    <w:link w:val="Heading1Char"/>
    <w:uiPriority w:val="9"/>
    <w:qFormat/>
    <w:rsid w:val="007E32B8"/>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unhideWhenUsed/>
    <w:qFormat/>
    <w:rsid w:val="007E32B8"/>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7E32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E32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2B8"/>
    <w:rPr>
      <w:rFonts w:asciiTheme="majorHAnsi" w:eastAsiaTheme="majorEastAsia" w:hAnsiTheme="majorHAnsi" w:cstheme="majorBidi"/>
      <w:b/>
      <w:bCs/>
      <w:color w:val="365F91" w:themeColor="accent1" w:themeShade="BF"/>
      <w:sz w:val="28"/>
      <w:szCs w:val="25"/>
    </w:rPr>
  </w:style>
  <w:style w:type="character" w:customStyle="1" w:styleId="Heading2Char">
    <w:name w:val="Heading 2 Char"/>
    <w:basedOn w:val="DefaultParagraphFont"/>
    <w:link w:val="Heading2"/>
    <w:uiPriority w:val="9"/>
    <w:rsid w:val="007E32B8"/>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7E32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E32B8"/>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7E32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47"/>
    </w:rPr>
  </w:style>
  <w:style w:type="character" w:customStyle="1" w:styleId="TitleChar">
    <w:name w:val="Title Char"/>
    <w:basedOn w:val="DefaultParagraphFont"/>
    <w:link w:val="Title"/>
    <w:uiPriority w:val="10"/>
    <w:rsid w:val="007E32B8"/>
    <w:rPr>
      <w:rFonts w:asciiTheme="majorHAnsi" w:eastAsiaTheme="majorEastAsia" w:hAnsiTheme="majorHAnsi" w:cstheme="majorBidi"/>
      <w:color w:val="17365D" w:themeColor="text2" w:themeShade="BF"/>
      <w:spacing w:val="5"/>
      <w:kern w:val="28"/>
      <w:sz w:val="52"/>
      <w:szCs w:val="47"/>
    </w:rPr>
  </w:style>
  <w:style w:type="paragraph" w:styleId="Subtitle">
    <w:name w:val="Subtitle"/>
    <w:basedOn w:val="Normal"/>
    <w:next w:val="Normal"/>
    <w:link w:val="SubtitleChar"/>
    <w:uiPriority w:val="11"/>
    <w:qFormat/>
    <w:rsid w:val="007E32B8"/>
    <w:pPr>
      <w:numPr>
        <w:ilvl w:val="1"/>
      </w:numPr>
    </w:pPr>
    <w:rPr>
      <w:rFonts w:asciiTheme="majorHAnsi" w:eastAsiaTheme="majorEastAsia" w:hAnsiTheme="majorHAnsi" w:cstheme="majorBidi"/>
      <w:i/>
      <w:iCs/>
      <w:color w:val="4F81BD" w:themeColor="accent1"/>
      <w:spacing w:val="15"/>
      <w:sz w:val="24"/>
      <w:szCs w:val="21"/>
    </w:rPr>
  </w:style>
  <w:style w:type="character" w:customStyle="1" w:styleId="SubtitleChar">
    <w:name w:val="Subtitle Char"/>
    <w:basedOn w:val="DefaultParagraphFont"/>
    <w:link w:val="Subtitle"/>
    <w:uiPriority w:val="11"/>
    <w:rsid w:val="007E32B8"/>
    <w:rPr>
      <w:rFonts w:asciiTheme="majorHAnsi" w:eastAsiaTheme="majorEastAsia" w:hAnsiTheme="majorHAnsi" w:cstheme="majorBidi"/>
      <w:i/>
      <w:iCs/>
      <w:color w:val="4F81BD" w:themeColor="accent1"/>
      <w:spacing w:val="15"/>
      <w:sz w:val="24"/>
      <w:szCs w:val="21"/>
    </w:rPr>
  </w:style>
  <w:style w:type="character" w:styleId="Emphasis">
    <w:name w:val="Emphasis"/>
    <w:basedOn w:val="DefaultParagraphFont"/>
    <w:uiPriority w:val="20"/>
    <w:qFormat/>
    <w:rsid w:val="007E32B8"/>
    <w:rPr>
      <w:i/>
      <w:iCs/>
    </w:rPr>
  </w:style>
  <w:style w:type="paragraph" w:styleId="NoSpacing">
    <w:name w:val="No Spacing"/>
    <w:uiPriority w:val="1"/>
    <w:qFormat/>
    <w:rsid w:val="007E32B8"/>
    <w:pPr>
      <w:spacing w:after="0" w:line="240" w:lineRule="auto"/>
    </w:pPr>
  </w:style>
  <w:style w:type="character" w:styleId="SubtleEmphasis">
    <w:name w:val="Subtle Emphasis"/>
    <w:basedOn w:val="DefaultParagraphFont"/>
    <w:uiPriority w:val="19"/>
    <w:qFormat/>
    <w:rsid w:val="007E32B8"/>
    <w:rPr>
      <w:i/>
      <w:iCs/>
      <w:color w:val="808080" w:themeColor="text1" w:themeTint="7F"/>
    </w:rPr>
  </w:style>
  <w:style w:type="table" w:styleId="TableGrid">
    <w:name w:val="Table Grid"/>
    <w:basedOn w:val="TableNormal"/>
    <w:uiPriority w:val="39"/>
    <w:rsid w:val="00F87936"/>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7936"/>
    <w:pPr>
      <w:widowControl w:val="0"/>
      <w:autoSpaceDE w:val="0"/>
      <w:autoSpaceDN w:val="0"/>
      <w:spacing w:before="2" w:after="0" w:line="240" w:lineRule="auto"/>
      <w:ind w:left="940" w:hanging="720"/>
      <w:jc w:val="both"/>
    </w:pPr>
    <w:rPr>
      <w:rFonts w:ascii="Times New Roman" w:eastAsia="Times New Roman" w:hAnsi="Times New Roman" w:cs="Times New Roman"/>
    </w:rPr>
  </w:style>
  <w:style w:type="paragraph" w:styleId="BodyText">
    <w:name w:val="Body Text"/>
    <w:basedOn w:val="Normal"/>
    <w:link w:val="BodyTextChar"/>
    <w:uiPriority w:val="1"/>
    <w:qFormat/>
    <w:rsid w:val="00F87936"/>
    <w:pPr>
      <w:widowControl w:val="0"/>
      <w:autoSpaceDE w:val="0"/>
      <w:autoSpaceDN w:val="0"/>
      <w:spacing w:after="0" w:line="240" w:lineRule="auto"/>
      <w:ind w:left="9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87936"/>
    <w:rPr>
      <w:rFonts w:ascii="Times New Roman" w:eastAsia="Times New Roman" w:hAnsi="Times New Roman" w:cs="Times New Roman"/>
      <w:sz w:val="24"/>
      <w:szCs w:val="24"/>
      <w:lang w:val="en-US" w:bidi="ar-SA"/>
    </w:rPr>
  </w:style>
  <w:style w:type="paragraph" w:styleId="NormalWeb">
    <w:name w:val="Normal (Web)"/>
    <w:basedOn w:val="Normal"/>
    <w:uiPriority w:val="99"/>
    <w:unhideWhenUsed/>
    <w:rsid w:val="00F87936"/>
    <w:pPr>
      <w:spacing w:before="100" w:beforeAutospacing="1" w:after="100" w:afterAutospacing="1" w:line="240" w:lineRule="auto"/>
    </w:pPr>
    <w:rPr>
      <w:rFonts w:ascii="Times" w:hAnsi="Times" w:cs="Times New Roman"/>
      <w:sz w:val="20"/>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Kruti Dev010"/>
      </a:majorFont>
      <a:minorFont>
        <a:latin typeface="Calibri"/>
        <a:ea typeface=""/>
        <a:cs typeface="Kruti Dev010"/>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1960</Words>
  <Characters>11173</Characters>
  <Application>Microsoft Office Word</Application>
  <DocSecurity>0</DocSecurity>
  <Lines>93</Lines>
  <Paragraphs>26</Paragraphs>
  <ScaleCrop>false</ScaleCrop>
  <Company>Grizli777</Company>
  <LinksUpToDate>false</LinksUpToDate>
  <CharactersWithSpaces>13107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2018-08-16T09:19:00Z</dcterms:created>
  <dcterms:modified xsi:type="dcterms:W3CDTF">2018-08-16T09:20:00Z</dcterms:modified>
</cp:coreProperties>
</file>